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E6" w:rsidRDefault="002853E6" w:rsidP="006E0754">
      <w:pPr>
        <w:jc w:val="center"/>
        <w:outlineLvl w:val="1"/>
        <w:rPr>
          <w:b/>
          <w:bCs/>
        </w:rPr>
      </w:pPr>
    </w:p>
    <w:p w:rsidR="002853E6" w:rsidRDefault="002853E6" w:rsidP="006E0754">
      <w:pPr>
        <w:jc w:val="center"/>
        <w:outlineLvl w:val="1"/>
        <w:rPr>
          <w:b/>
          <w:bCs/>
        </w:rPr>
      </w:pPr>
      <w:r w:rsidRPr="00F14011">
        <w:rPr>
          <w:b/>
          <w:bCs/>
        </w:rPr>
        <w:t>KAS YRA PSICHOLOGAS?</w:t>
      </w:r>
    </w:p>
    <w:p w:rsidR="002853E6" w:rsidRPr="00F14011" w:rsidRDefault="002853E6" w:rsidP="006E0754">
      <w:pPr>
        <w:jc w:val="center"/>
        <w:outlineLvl w:val="1"/>
        <w:rPr>
          <w:b/>
          <w:bCs/>
        </w:rPr>
      </w:pPr>
    </w:p>
    <w:p w:rsidR="002853E6" w:rsidRPr="00F14011" w:rsidRDefault="002853E6" w:rsidP="008C4C3D">
      <w:pPr>
        <w:autoSpaceDE w:val="0"/>
        <w:autoSpaceDN w:val="0"/>
        <w:adjustRightInd w:val="0"/>
        <w:jc w:val="both"/>
        <w:rPr>
          <w:color w:val="000000"/>
        </w:rPr>
      </w:pPr>
      <w:r w:rsidRPr="00F14011">
        <w:rPr>
          <w:rStyle w:val="Emphasis"/>
          <w:b/>
          <w:bCs/>
          <w:i w:val="0"/>
          <w:iCs w:val="0"/>
          <w:color w:val="000000"/>
        </w:rPr>
        <w:t>Psichologas</w:t>
      </w:r>
      <w:r w:rsidRPr="00F14011">
        <w:rPr>
          <w:i/>
          <w:iCs/>
          <w:color w:val="000000"/>
        </w:rPr>
        <w:t xml:space="preserve"> </w:t>
      </w:r>
      <w:r w:rsidRPr="00F14011">
        <w:rPr>
          <w:color w:val="000000"/>
        </w:rPr>
        <w:t xml:space="preserve">– psichologijos studijas universitete baigęs asmuo, kuris panaudodamas specialias metodikas geba įvertinti pažintinius procesus ( dėmesį, atmintį, intelektinius gebėjimus, mąstymą),  asmenybės struktūrą ir raidą, emocijų bei elgesio ypatumus, konsultuoja iškilus sunkumams tarpasmeniniuose santykiuose, šeimoje, karjeros klausimais. </w:t>
      </w:r>
    </w:p>
    <w:p w:rsidR="002853E6" w:rsidRDefault="002853E6" w:rsidP="006E0754">
      <w:pPr>
        <w:autoSpaceDE w:val="0"/>
        <w:autoSpaceDN w:val="0"/>
        <w:adjustRightInd w:val="0"/>
        <w:jc w:val="center"/>
        <w:rPr>
          <w:b/>
          <w:bCs/>
        </w:rPr>
      </w:pPr>
      <w:r w:rsidRPr="00F14011">
        <w:rPr>
          <w:b/>
          <w:bCs/>
        </w:rPr>
        <w:t>KADA REIKĖTŲ KREIPTIS Į PSICHOLOGĄ?</w:t>
      </w:r>
    </w:p>
    <w:p w:rsidR="002853E6" w:rsidRPr="00F14011" w:rsidRDefault="002853E6" w:rsidP="006E0754">
      <w:pPr>
        <w:autoSpaceDE w:val="0"/>
        <w:autoSpaceDN w:val="0"/>
        <w:adjustRightInd w:val="0"/>
        <w:jc w:val="center"/>
        <w:rPr>
          <w:b/>
          <w:bCs/>
        </w:rPr>
      </w:pPr>
    </w:p>
    <w:p w:rsidR="002853E6" w:rsidRPr="00F14011" w:rsidRDefault="002853E6" w:rsidP="006E0754">
      <w:pPr>
        <w:shd w:val="clear" w:color="auto" w:fill="FFFFFF"/>
        <w:jc w:val="both"/>
      </w:pPr>
      <w:r w:rsidRPr="00F14011">
        <w:t xml:space="preserve">Kai kurie žmonės mano, kad į psichologą reikia kreiptis tada, kai pasidaro itin blogai – pvz., kai jau nebesinori gyventi, kai žmogus labai ilgą laiką nesugeba susirasti draugų ir jaučiasi visiškai vienišas šiame pasaulyje... Dažnai tėvai laukia metų metus, kol vaiko elgesys „pasitaisys savaime“, kol vaikas „išaugs“... Dar dažniau tėvai (ir mokytojai) galvoja, kad nieko tokio, jei vaikas nuolatos užsidaręs, liūdnas ir nieko nenori (juk problemų nei klasėje, nei namie dėl tokio jo elgesio nekyla)... Ar nebūtų geriau spręsti problemas jų pradinėje stadijoje, o ne laukti, kol sniego gniūžtė, risdamasi nuo kalno, vis didės ir pasidarys nebeįveikiama?  </w:t>
      </w:r>
    </w:p>
    <w:p w:rsidR="002853E6" w:rsidRPr="00F14011" w:rsidRDefault="002853E6" w:rsidP="006E0754">
      <w:pPr>
        <w:shd w:val="clear" w:color="auto" w:fill="FFFFFF"/>
        <w:jc w:val="both"/>
      </w:pPr>
    </w:p>
    <w:p w:rsidR="002853E6" w:rsidRDefault="002853E6" w:rsidP="006E0754">
      <w:pPr>
        <w:autoSpaceDE w:val="0"/>
        <w:autoSpaceDN w:val="0"/>
        <w:adjustRightInd w:val="0"/>
        <w:rPr>
          <w:b/>
          <w:bCs/>
        </w:rPr>
      </w:pPr>
      <w:r w:rsidRPr="00F14011">
        <w:rPr>
          <w:b/>
          <w:bCs/>
        </w:rPr>
        <w:t xml:space="preserve"> ATEIKITE PAS PSICHOLOGĄ PASITARTI, KAI VAIKAS:</w:t>
      </w:r>
    </w:p>
    <w:p w:rsidR="002853E6" w:rsidRPr="00F14011" w:rsidRDefault="002853E6" w:rsidP="006E0754">
      <w:pPr>
        <w:autoSpaceDE w:val="0"/>
        <w:autoSpaceDN w:val="0"/>
        <w:adjustRightInd w:val="0"/>
        <w:rPr>
          <w:b/>
          <w:bCs/>
        </w:rPr>
      </w:pPr>
    </w:p>
    <w:p w:rsidR="002853E6" w:rsidRPr="00F14011" w:rsidRDefault="002853E6" w:rsidP="00584F65">
      <w:pPr>
        <w:pStyle w:val="ListParagraph"/>
        <w:numPr>
          <w:ilvl w:val="0"/>
          <w:numId w:val="3"/>
        </w:numPr>
        <w:autoSpaceDE w:val="0"/>
        <w:autoSpaceDN w:val="0"/>
        <w:adjustRightInd w:val="0"/>
        <w:ind w:left="0"/>
        <w:jc w:val="both"/>
      </w:pPr>
      <w:r w:rsidRPr="00F14011">
        <w:t>pradeda kažko bijoti taip, kad tai trukdo normaliam gyvenimui (gyvūnų, tam tikrų vietų ar žmonių) arba vaiką užvaldo nerimas: dėl ateities, mokymosi ar kt.;</w:t>
      </w:r>
    </w:p>
    <w:p w:rsidR="002853E6" w:rsidRPr="00F14011" w:rsidRDefault="002853E6" w:rsidP="00584F65">
      <w:pPr>
        <w:pStyle w:val="ListParagraph"/>
        <w:numPr>
          <w:ilvl w:val="0"/>
          <w:numId w:val="3"/>
        </w:numPr>
        <w:autoSpaceDE w:val="0"/>
        <w:autoSpaceDN w:val="0"/>
        <w:adjustRightInd w:val="0"/>
        <w:ind w:left="0"/>
        <w:jc w:val="both"/>
      </w:pPr>
      <w:r w:rsidRPr="00F14011">
        <w:t>nuolat jaučia nuovargį, tampa liūdnas, atsiriboja nuo kitų žmonių, nebesidomi ankstesniais užsiėmimais, praranda apetitą ir pan.;</w:t>
      </w:r>
    </w:p>
    <w:p w:rsidR="002853E6" w:rsidRPr="00F14011" w:rsidRDefault="002853E6" w:rsidP="00584F65">
      <w:pPr>
        <w:pStyle w:val="ListParagraph"/>
        <w:numPr>
          <w:ilvl w:val="0"/>
          <w:numId w:val="3"/>
        </w:numPr>
        <w:autoSpaceDE w:val="0"/>
        <w:autoSpaceDN w:val="0"/>
        <w:adjustRightInd w:val="0"/>
        <w:ind w:left="0"/>
        <w:jc w:val="both"/>
      </w:pPr>
      <w:r w:rsidRPr="00F14011">
        <w:t>pradeda skųstis bloga savijauta (pilvo skausmai, pykinimas, nemiga, sapnuoja košmarus, šlapinasi į lovą ir pan.), bet gydytojai neranda jokios fizinės ligos;</w:t>
      </w:r>
    </w:p>
    <w:p w:rsidR="002853E6" w:rsidRPr="00F14011" w:rsidRDefault="002853E6" w:rsidP="00584F65">
      <w:pPr>
        <w:pStyle w:val="ListParagraph"/>
        <w:numPr>
          <w:ilvl w:val="0"/>
          <w:numId w:val="3"/>
        </w:numPr>
        <w:autoSpaceDE w:val="0"/>
        <w:autoSpaceDN w:val="0"/>
        <w:adjustRightInd w:val="0"/>
        <w:ind w:left="0"/>
        <w:jc w:val="both"/>
      </w:pPr>
      <w:r w:rsidRPr="00F14011">
        <w:t>atsiranda tikai (nevalingas kūno dalių trūkčiojimas), mikčiojimas, įkyrūs judesiai (kąsymasis, muistymasis ir pan.);</w:t>
      </w:r>
    </w:p>
    <w:p w:rsidR="002853E6" w:rsidRPr="00F14011" w:rsidRDefault="002853E6" w:rsidP="00584F65">
      <w:pPr>
        <w:pStyle w:val="ListParagraph"/>
        <w:numPr>
          <w:ilvl w:val="0"/>
          <w:numId w:val="3"/>
        </w:numPr>
        <w:autoSpaceDE w:val="0"/>
        <w:autoSpaceDN w:val="0"/>
        <w:adjustRightInd w:val="0"/>
        <w:ind w:left="0"/>
        <w:jc w:val="both"/>
      </w:pPr>
      <w:r w:rsidRPr="00F14011">
        <w:t>susiduria su sunkumais moksle, net tada, kai jis deda daug pastangų;</w:t>
      </w:r>
    </w:p>
    <w:p w:rsidR="002853E6" w:rsidRPr="00F14011" w:rsidRDefault="002853E6" w:rsidP="00584F65">
      <w:pPr>
        <w:pStyle w:val="ListParagraph"/>
        <w:numPr>
          <w:ilvl w:val="0"/>
          <w:numId w:val="3"/>
        </w:numPr>
        <w:autoSpaceDE w:val="0"/>
        <w:autoSpaceDN w:val="0"/>
        <w:adjustRightInd w:val="0"/>
        <w:ind w:left="0"/>
        <w:jc w:val="both"/>
      </w:pPr>
      <w:r w:rsidRPr="00F14011">
        <w:t>sunkiai sukaupia ir  išlaiko dėmesį pamokoje, yra ypač judrus;</w:t>
      </w:r>
    </w:p>
    <w:p w:rsidR="002853E6" w:rsidRPr="00F14011" w:rsidRDefault="002853E6" w:rsidP="00584F65">
      <w:pPr>
        <w:pStyle w:val="ListParagraph"/>
        <w:numPr>
          <w:ilvl w:val="0"/>
          <w:numId w:val="3"/>
        </w:numPr>
        <w:autoSpaceDE w:val="0"/>
        <w:autoSpaceDN w:val="0"/>
        <w:adjustRightInd w:val="0"/>
        <w:ind w:left="0"/>
        <w:jc w:val="both"/>
      </w:pPr>
      <w:r w:rsidRPr="00F14011">
        <w:t>dažnai nepaiso taisyklių ar suaugusių reikalavimų, elgiasi agresyviai ar žiauriai kitų atžvilgiu, bėga iš namų ar mokyklos;</w:t>
      </w:r>
    </w:p>
    <w:p w:rsidR="002853E6" w:rsidRPr="00F14011" w:rsidRDefault="002853E6" w:rsidP="00E131F7">
      <w:pPr>
        <w:pStyle w:val="ListParagraph"/>
        <w:numPr>
          <w:ilvl w:val="0"/>
          <w:numId w:val="3"/>
        </w:numPr>
        <w:autoSpaceDE w:val="0"/>
        <w:autoSpaceDN w:val="0"/>
        <w:adjustRightInd w:val="0"/>
        <w:ind w:left="0"/>
        <w:jc w:val="both"/>
      </w:pPr>
      <w:r w:rsidRPr="00F14011">
        <w:t xml:space="preserve">išgyvena reikšmingus pokyčius gyvenime </w:t>
      </w:r>
      <w:r w:rsidRPr="00F14011">
        <w:rPr>
          <w:b/>
          <w:bCs/>
        </w:rPr>
        <w:t>-</w:t>
      </w:r>
      <w:r w:rsidRPr="00F14011">
        <w:t xml:space="preserve"> tėvų skyrybas, artimo žmogaus mirtį ar ligą, gyvenimo vietos ar mokyklos pakeitimą, bet nesidalina su jumis savo  išgyvenimais ir jums tai kelia nerimą;</w:t>
      </w:r>
    </w:p>
    <w:p w:rsidR="002853E6" w:rsidRPr="00F14011" w:rsidRDefault="002853E6" w:rsidP="00E131F7">
      <w:pPr>
        <w:pStyle w:val="ListParagraph"/>
        <w:numPr>
          <w:ilvl w:val="0"/>
          <w:numId w:val="3"/>
        </w:numPr>
        <w:autoSpaceDE w:val="0"/>
        <w:autoSpaceDN w:val="0"/>
        <w:adjustRightInd w:val="0"/>
        <w:ind w:left="0"/>
        <w:jc w:val="both"/>
      </w:pPr>
      <w:r w:rsidRPr="00F14011">
        <w:t>pradeda elgtis neįprastai (ir tai nėra susiję su raidos krizėmis) ir jūs nežinote, kas atsitiko ir kaip tokiu atveju elgtis.</w:t>
      </w:r>
    </w:p>
    <w:p w:rsidR="002853E6" w:rsidRPr="00F14011" w:rsidRDefault="002853E6" w:rsidP="00217C1E">
      <w:pPr>
        <w:pStyle w:val="ListParagraph"/>
        <w:autoSpaceDE w:val="0"/>
        <w:autoSpaceDN w:val="0"/>
        <w:adjustRightInd w:val="0"/>
        <w:ind w:left="0"/>
        <w:jc w:val="both"/>
      </w:pPr>
    </w:p>
    <w:p w:rsidR="002853E6" w:rsidRDefault="002853E6" w:rsidP="006E0754">
      <w:pPr>
        <w:outlineLvl w:val="1"/>
        <w:rPr>
          <w:b/>
          <w:bCs/>
        </w:rPr>
      </w:pPr>
      <w:r w:rsidRPr="00F14011">
        <w:rPr>
          <w:b/>
          <w:bCs/>
        </w:rPr>
        <w:t>PSICHOLOGO VEIKLOS SRITYS:</w:t>
      </w:r>
    </w:p>
    <w:p w:rsidR="002853E6" w:rsidRPr="00F14011" w:rsidRDefault="002853E6" w:rsidP="006E0754">
      <w:pPr>
        <w:outlineLvl w:val="1"/>
        <w:rPr>
          <w:b/>
          <w:bCs/>
        </w:rPr>
      </w:pPr>
    </w:p>
    <w:p w:rsidR="002853E6" w:rsidRPr="00F14011" w:rsidRDefault="002853E6" w:rsidP="006E0754">
      <w:pPr>
        <w:autoSpaceDE w:val="0"/>
        <w:autoSpaceDN w:val="0"/>
        <w:adjustRightInd w:val="0"/>
        <w:jc w:val="both"/>
      </w:pPr>
      <w:r w:rsidRPr="00F14011">
        <w:rPr>
          <w:b/>
          <w:bCs/>
        </w:rPr>
        <w:t xml:space="preserve">I. Konsultavimas - </w:t>
      </w:r>
      <w:r w:rsidRPr="00F14011">
        <w:t xml:space="preserve"> vaiko asmenybės ir ugdymosi sunkumų nustatymas ir koregavimas,  bendradarbiavimas su tėvais (globėjais), pedagogais bei pagalbos vaikui specialistais, jų konsultavimas, rekomendacijų dėl vaiko ugdymo teikimas.</w:t>
      </w:r>
    </w:p>
    <w:p w:rsidR="002853E6" w:rsidRPr="00F14011" w:rsidRDefault="002853E6" w:rsidP="006E0754">
      <w:pPr>
        <w:autoSpaceDE w:val="0"/>
        <w:autoSpaceDN w:val="0"/>
        <w:adjustRightInd w:val="0"/>
        <w:jc w:val="both"/>
      </w:pPr>
      <w:r w:rsidRPr="00F14011">
        <w:rPr>
          <w:b/>
          <w:bCs/>
        </w:rPr>
        <w:t xml:space="preserve">II. Psichologinis įvertinimas </w:t>
      </w:r>
      <w:r w:rsidRPr="00F14011">
        <w:t>- vaiko asmenybės ir ugdymosi problemų, galių ir sunkumų įvertinimas, remiantis standartizuotomis metodikomis.</w:t>
      </w:r>
    </w:p>
    <w:p w:rsidR="002853E6" w:rsidRPr="00F14011" w:rsidRDefault="002853E6" w:rsidP="006E0754">
      <w:pPr>
        <w:autoSpaceDE w:val="0"/>
        <w:autoSpaceDN w:val="0"/>
        <w:adjustRightInd w:val="0"/>
        <w:jc w:val="both"/>
      </w:pPr>
      <w:r w:rsidRPr="00F14011">
        <w:rPr>
          <w:b/>
          <w:bCs/>
        </w:rPr>
        <w:t xml:space="preserve">III. Švietimas - </w:t>
      </w:r>
      <w:r w:rsidRPr="00F14011">
        <w:t>mokinių, tėvų (globėjų), pedagogų švietimas vaiko raidos psichologijos, pedagoginės ir socialinės psichologijos klausimais.</w:t>
      </w:r>
    </w:p>
    <w:p w:rsidR="002853E6" w:rsidRPr="00F14011" w:rsidRDefault="002853E6" w:rsidP="006E0754">
      <w:pPr>
        <w:autoSpaceDE w:val="0"/>
        <w:autoSpaceDN w:val="0"/>
        <w:adjustRightInd w:val="0"/>
        <w:jc w:val="both"/>
      </w:pPr>
      <w:r w:rsidRPr="00F14011">
        <w:rPr>
          <w:b/>
          <w:bCs/>
        </w:rPr>
        <w:t xml:space="preserve">IV. Psichologinių problemų prevencija - </w:t>
      </w:r>
      <w:r w:rsidRPr="00F14011">
        <w:t xml:space="preserve">tai psichologinių problemų prevencijos poreikio įvertinimas (bendruomenės grupių tyrimas), prevencinių priemonių bei programų rengimas ir įgyvendinimas, psichologinių krizių prevencija, intervencija ir postvencija. </w:t>
      </w:r>
    </w:p>
    <w:p w:rsidR="002853E6" w:rsidRDefault="002853E6" w:rsidP="006E0754">
      <w:pPr>
        <w:autoSpaceDE w:val="0"/>
        <w:autoSpaceDN w:val="0"/>
        <w:adjustRightInd w:val="0"/>
        <w:jc w:val="both"/>
        <w:rPr>
          <w:sz w:val="20"/>
          <w:szCs w:val="20"/>
        </w:rPr>
      </w:pPr>
    </w:p>
    <w:p w:rsidR="002853E6" w:rsidRDefault="002853E6" w:rsidP="00D94FBC">
      <w:pPr>
        <w:autoSpaceDE w:val="0"/>
        <w:autoSpaceDN w:val="0"/>
        <w:adjustRightInd w:val="0"/>
        <w:jc w:val="right"/>
        <w:rPr>
          <w:sz w:val="20"/>
          <w:szCs w:val="20"/>
        </w:rPr>
      </w:pPr>
      <w:r w:rsidRPr="00217C1E">
        <w:rPr>
          <w:sz w:val="20"/>
          <w:szCs w:val="20"/>
        </w:rPr>
        <w:t>Parengė Klaipėdos r</w:t>
      </w:r>
      <w:r>
        <w:rPr>
          <w:sz w:val="20"/>
          <w:szCs w:val="20"/>
        </w:rPr>
        <w:t>ajono p</w:t>
      </w:r>
      <w:r w:rsidRPr="00217C1E">
        <w:rPr>
          <w:sz w:val="20"/>
          <w:szCs w:val="20"/>
        </w:rPr>
        <w:t>edagoginės psichologinės tarnybos psichologė</w:t>
      </w:r>
      <w:r>
        <w:rPr>
          <w:sz w:val="20"/>
          <w:szCs w:val="20"/>
        </w:rPr>
        <w:t xml:space="preserve">s </w:t>
      </w:r>
      <w:r w:rsidRPr="00217C1E">
        <w:rPr>
          <w:sz w:val="20"/>
          <w:szCs w:val="20"/>
        </w:rPr>
        <w:t xml:space="preserve"> </w:t>
      </w:r>
      <w:r w:rsidRPr="00F14011">
        <w:rPr>
          <w:b/>
          <w:bCs/>
          <w:sz w:val="20"/>
          <w:szCs w:val="20"/>
        </w:rPr>
        <w:t>Sonata Zumbrickienė</w:t>
      </w:r>
      <w:r>
        <w:rPr>
          <w:sz w:val="20"/>
          <w:szCs w:val="20"/>
        </w:rPr>
        <w:t xml:space="preserve"> ir </w:t>
      </w:r>
      <w:r w:rsidRPr="00F14011">
        <w:rPr>
          <w:b/>
          <w:bCs/>
          <w:sz w:val="20"/>
          <w:szCs w:val="20"/>
        </w:rPr>
        <w:t>Aušra Žiobakienė</w:t>
      </w:r>
      <w:r w:rsidRPr="00217C1E">
        <w:rPr>
          <w:sz w:val="20"/>
          <w:szCs w:val="20"/>
        </w:rPr>
        <w:t xml:space="preserve"> </w:t>
      </w:r>
    </w:p>
    <w:p w:rsidR="002853E6" w:rsidRPr="00217C1E" w:rsidRDefault="002853E6" w:rsidP="00D94FBC">
      <w:pPr>
        <w:autoSpaceDE w:val="0"/>
        <w:autoSpaceDN w:val="0"/>
        <w:adjustRightInd w:val="0"/>
        <w:jc w:val="right"/>
        <w:rPr>
          <w:sz w:val="20"/>
          <w:szCs w:val="20"/>
        </w:rPr>
      </w:pPr>
      <w:r w:rsidRPr="00217C1E">
        <w:rPr>
          <w:sz w:val="20"/>
          <w:szCs w:val="20"/>
        </w:rPr>
        <w:t xml:space="preserve">www.klrppt.lt   el.p. </w:t>
      </w:r>
      <w:hyperlink r:id="rId5" w:history="1">
        <w:r w:rsidRPr="00823B07">
          <w:rPr>
            <w:rStyle w:val="Hyperlink"/>
            <w:sz w:val="20"/>
            <w:szCs w:val="20"/>
          </w:rPr>
          <w:t>klrppt@gmail.com</w:t>
        </w:r>
      </w:hyperlink>
      <w:r>
        <w:rPr>
          <w:sz w:val="20"/>
          <w:szCs w:val="20"/>
        </w:rPr>
        <w:t xml:space="preserve">    t</w:t>
      </w:r>
      <w:r w:rsidRPr="00217C1E">
        <w:rPr>
          <w:sz w:val="20"/>
          <w:szCs w:val="20"/>
        </w:rPr>
        <w:t>el.</w:t>
      </w:r>
      <w:r>
        <w:rPr>
          <w:sz w:val="20"/>
          <w:szCs w:val="20"/>
        </w:rPr>
        <w:t xml:space="preserve">  (8 </w:t>
      </w:r>
      <w:r w:rsidRPr="00217C1E">
        <w:rPr>
          <w:sz w:val="20"/>
          <w:szCs w:val="20"/>
        </w:rPr>
        <w:t>46) 453</w:t>
      </w:r>
      <w:r>
        <w:rPr>
          <w:sz w:val="20"/>
          <w:szCs w:val="20"/>
        </w:rPr>
        <w:t xml:space="preserve"> </w:t>
      </w:r>
      <w:r w:rsidRPr="00217C1E">
        <w:rPr>
          <w:sz w:val="20"/>
          <w:szCs w:val="20"/>
        </w:rPr>
        <w:t>945</w:t>
      </w:r>
    </w:p>
    <w:sectPr w:rsidR="002853E6" w:rsidRPr="00217C1E" w:rsidSect="006E0754">
      <w:pgSz w:w="11906" w:h="16838"/>
      <w:pgMar w:top="851" w:right="851" w:bottom="851" w:left="85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9FF"/>
    <w:multiLevelType w:val="hybridMultilevel"/>
    <w:tmpl w:val="0DE698C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
    <w:nsid w:val="19B01AE6"/>
    <w:multiLevelType w:val="hybridMultilevel"/>
    <w:tmpl w:val="562AF0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nsid w:val="61107CEE"/>
    <w:multiLevelType w:val="hybridMultilevel"/>
    <w:tmpl w:val="0E9613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67736B29"/>
    <w:multiLevelType w:val="hybridMultilevel"/>
    <w:tmpl w:val="8BE8CD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75F"/>
    <w:rsid w:val="0003368A"/>
    <w:rsid w:val="000A1073"/>
    <w:rsid w:val="000B1F64"/>
    <w:rsid w:val="000B28F3"/>
    <w:rsid w:val="001323B3"/>
    <w:rsid w:val="001A7FD4"/>
    <w:rsid w:val="001B6050"/>
    <w:rsid w:val="00207381"/>
    <w:rsid w:val="00212ADC"/>
    <w:rsid w:val="00217C1E"/>
    <w:rsid w:val="00280814"/>
    <w:rsid w:val="002853E6"/>
    <w:rsid w:val="00297E68"/>
    <w:rsid w:val="00584F65"/>
    <w:rsid w:val="006E0754"/>
    <w:rsid w:val="00744E0D"/>
    <w:rsid w:val="0075602A"/>
    <w:rsid w:val="007B57D4"/>
    <w:rsid w:val="007C4D67"/>
    <w:rsid w:val="007C6286"/>
    <w:rsid w:val="007E331E"/>
    <w:rsid w:val="00823B07"/>
    <w:rsid w:val="008423AE"/>
    <w:rsid w:val="00845790"/>
    <w:rsid w:val="008824F5"/>
    <w:rsid w:val="00896989"/>
    <w:rsid w:val="008C4C3D"/>
    <w:rsid w:val="00917C72"/>
    <w:rsid w:val="00992979"/>
    <w:rsid w:val="009D46BA"/>
    <w:rsid w:val="00A26FF0"/>
    <w:rsid w:val="00AA0244"/>
    <w:rsid w:val="00AD61C2"/>
    <w:rsid w:val="00BA0236"/>
    <w:rsid w:val="00D94FBC"/>
    <w:rsid w:val="00E0375F"/>
    <w:rsid w:val="00E131F7"/>
    <w:rsid w:val="00E700FD"/>
    <w:rsid w:val="00F14011"/>
    <w:rsid w:val="00FC402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E0D"/>
    <w:rPr>
      <w:rFonts w:ascii="Times New Roman" w:hAnsi="Times New Roman"/>
      <w:sz w:val="24"/>
      <w:szCs w:val="24"/>
    </w:rPr>
  </w:style>
  <w:style w:type="paragraph" w:styleId="Heading1">
    <w:name w:val="heading 1"/>
    <w:basedOn w:val="Normal"/>
    <w:next w:val="Normal"/>
    <w:link w:val="Heading1Char"/>
    <w:uiPriority w:val="99"/>
    <w:qFormat/>
    <w:rsid w:val="00744E0D"/>
    <w:pPr>
      <w:keepNext/>
      <w:jc w:val="center"/>
      <w:outlineLvl w:val="0"/>
    </w:pPr>
    <w:rPr>
      <w:rFonts w:eastAsia="Times New Roman"/>
      <w:b/>
      <w:bCs/>
      <w:sz w:val="18"/>
      <w:szCs w:val="18"/>
      <w:lang w:eastAsia="en-US"/>
    </w:rPr>
  </w:style>
  <w:style w:type="paragraph" w:styleId="Heading2">
    <w:name w:val="heading 2"/>
    <w:basedOn w:val="Normal"/>
    <w:link w:val="Heading2Char"/>
    <w:uiPriority w:val="99"/>
    <w:qFormat/>
    <w:rsid w:val="00E0375F"/>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4E0D"/>
    <w:rPr>
      <w:rFonts w:ascii="Times New Roman" w:hAnsi="Times New Roman" w:cs="Times New Roman"/>
      <w:b/>
      <w:bCs/>
      <w:sz w:val="18"/>
      <w:szCs w:val="18"/>
      <w:lang w:eastAsia="en-US"/>
    </w:rPr>
  </w:style>
  <w:style w:type="character" w:customStyle="1" w:styleId="Heading2Char">
    <w:name w:val="Heading 2 Char"/>
    <w:basedOn w:val="DefaultParagraphFont"/>
    <w:link w:val="Heading2"/>
    <w:uiPriority w:val="99"/>
    <w:locked/>
    <w:rsid w:val="00E0375F"/>
    <w:rPr>
      <w:rFonts w:ascii="Times New Roman" w:hAnsi="Times New Roman" w:cs="Times New Roman"/>
      <w:b/>
      <w:bCs/>
      <w:sz w:val="36"/>
      <w:szCs w:val="36"/>
    </w:rPr>
  </w:style>
  <w:style w:type="paragraph" w:styleId="Subtitle">
    <w:name w:val="Subtitle"/>
    <w:basedOn w:val="Normal"/>
    <w:link w:val="SubtitleChar"/>
    <w:uiPriority w:val="99"/>
    <w:qFormat/>
    <w:rsid w:val="00744E0D"/>
    <w:pPr>
      <w:jc w:val="center"/>
    </w:pPr>
    <w:rPr>
      <w:rFonts w:eastAsia="Times New Roman"/>
      <w:b/>
      <w:bCs/>
      <w:sz w:val="18"/>
      <w:szCs w:val="18"/>
      <w:lang w:eastAsia="en-US"/>
    </w:rPr>
  </w:style>
  <w:style w:type="character" w:customStyle="1" w:styleId="SubtitleChar">
    <w:name w:val="Subtitle Char"/>
    <w:basedOn w:val="DefaultParagraphFont"/>
    <w:link w:val="Subtitle"/>
    <w:uiPriority w:val="99"/>
    <w:locked/>
    <w:rsid w:val="00744E0D"/>
    <w:rPr>
      <w:rFonts w:ascii="Times New Roman" w:hAnsi="Times New Roman" w:cs="Times New Roman"/>
      <w:b/>
      <w:bCs/>
      <w:sz w:val="18"/>
      <w:szCs w:val="18"/>
      <w:lang w:eastAsia="en-US"/>
    </w:rPr>
  </w:style>
  <w:style w:type="paragraph" w:styleId="NormalWeb">
    <w:name w:val="Normal (Web)"/>
    <w:basedOn w:val="Normal"/>
    <w:uiPriority w:val="99"/>
    <w:rsid w:val="00E0375F"/>
    <w:pPr>
      <w:spacing w:before="100" w:beforeAutospacing="1" w:after="100" w:afterAutospacing="1"/>
    </w:pPr>
    <w:rPr>
      <w:rFonts w:eastAsia="Times New Roman"/>
    </w:rPr>
  </w:style>
  <w:style w:type="paragraph" w:styleId="ListParagraph">
    <w:name w:val="List Paragraph"/>
    <w:basedOn w:val="Normal"/>
    <w:uiPriority w:val="99"/>
    <w:qFormat/>
    <w:rsid w:val="00E0375F"/>
    <w:pPr>
      <w:ind w:left="720"/>
    </w:pPr>
  </w:style>
  <w:style w:type="character" w:styleId="Strong">
    <w:name w:val="Strong"/>
    <w:basedOn w:val="DefaultParagraphFont"/>
    <w:uiPriority w:val="99"/>
    <w:qFormat/>
    <w:rsid w:val="007C6286"/>
    <w:rPr>
      <w:b/>
      <w:bCs/>
    </w:rPr>
  </w:style>
  <w:style w:type="character" w:styleId="Emphasis">
    <w:name w:val="Emphasis"/>
    <w:basedOn w:val="DefaultParagraphFont"/>
    <w:uiPriority w:val="99"/>
    <w:qFormat/>
    <w:rsid w:val="008C4C3D"/>
    <w:rPr>
      <w:i/>
      <w:iCs/>
    </w:rPr>
  </w:style>
  <w:style w:type="character" w:styleId="Hyperlink">
    <w:name w:val="Hyperlink"/>
    <w:basedOn w:val="DefaultParagraphFont"/>
    <w:uiPriority w:val="99"/>
    <w:rsid w:val="00F14011"/>
    <w:rPr>
      <w:color w:val="0000FF"/>
      <w:u w:val="single"/>
    </w:rPr>
  </w:style>
</w:styles>
</file>

<file path=word/webSettings.xml><?xml version="1.0" encoding="utf-8"?>
<w:webSettings xmlns:r="http://schemas.openxmlformats.org/officeDocument/2006/relationships" xmlns:w="http://schemas.openxmlformats.org/wordprocessingml/2006/main">
  <w:divs>
    <w:div w:id="138811550">
      <w:marLeft w:val="750"/>
      <w:marRight w:val="0"/>
      <w:marTop w:val="750"/>
      <w:marBottom w:val="0"/>
      <w:divBdr>
        <w:top w:val="none" w:sz="0" w:space="0" w:color="auto"/>
        <w:left w:val="none" w:sz="0" w:space="0" w:color="auto"/>
        <w:bottom w:val="none" w:sz="0" w:space="0" w:color="auto"/>
        <w:right w:val="none" w:sz="0" w:space="0" w:color="auto"/>
      </w:divBdr>
      <w:divsChild>
        <w:div w:id="138811558">
          <w:marLeft w:val="0"/>
          <w:marRight w:val="0"/>
          <w:marTop w:val="0"/>
          <w:marBottom w:val="0"/>
          <w:divBdr>
            <w:top w:val="none" w:sz="0" w:space="0" w:color="auto"/>
            <w:left w:val="none" w:sz="0" w:space="0" w:color="auto"/>
            <w:bottom w:val="none" w:sz="0" w:space="0" w:color="auto"/>
            <w:right w:val="none" w:sz="0" w:space="0" w:color="auto"/>
          </w:divBdr>
        </w:div>
      </w:divsChild>
    </w:div>
    <w:div w:id="138811556">
      <w:marLeft w:val="0"/>
      <w:marRight w:val="0"/>
      <w:marTop w:val="0"/>
      <w:marBottom w:val="0"/>
      <w:divBdr>
        <w:top w:val="none" w:sz="0" w:space="0" w:color="auto"/>
        <w:left w:val="none" w:sz="0" w:space="0" w:color="auto"/>
        <w:bottom w:val="none" w:sz="0" w:space="0" w:color="auto"/>
        <w:right w:val="none" w:sz="0" w:space="0" w:color="auto"/>
      </w:divBdr>
      <w:divsChild>
        <w:div w:id="138811561">
          <w:marLeft w:val="0"/>
          <w:marRight w:val="0"/>
          <w:marTop w:val="0"/>
          <w:marBottom w:val="0"/>
          <w:divBdr>
            <w:top w:val="none" w:sz="0" w:space="0" w:color="auto"/>
            <w:left w:val="none" w:sz="0" w:space="0" w:color="auto"/>
            <w:bottom w:val="none" w:sz="0" w:space="0" w:color="auto"/>
            <w:right w:val="none" w:sz="0" w:space="0" w:color="auto"/>
          </w:divBdr>
          <w:divsChild>
            <w:div w:id="138811559">
              <w:marLeft w:val="0"/>
              <w:marRight w:val="0"/>
              <w:marTop w:val="0"/>
              <w:marBottom w:val="0"/>
              <w:divBdr>
                <w:top w:val="single" w:sz="6" w:space="8" w:color="F99902"/>
                <w:left w:val="single" w:sz="6" w:space="0" w:color="F99902"/>
                <w:bottom w:val="single" w:sz="6" w:space="15" w:color="F99902"/>
                <w:right w:val="single" w:sz="6" w:space="0" w:color="F99902"/>
              </w:divBdr>
              <w:divsChild>
                <w:div w:id="1388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1560">
      <w:marLeft w:val="0"/>
      <w:marRight w:val="0"/>
      <w:marTop w:val="0"/>
      <w:marBottom w:val="0"/>
      <w:divBdr>
        <w:top w:val="none" w:sz="0" w:space="0" w:color="auto"/>
        <w:left w:val="none" w:sz="0" w:space="0" w:color="auto"/>
        <w:bottom w:val="none" w:sz="0" w:space="0" w:color="auto"/>
        <w:right w:val="none" w:sz="0" w:space="0" w:color="auto"/>
      </w:divBdr>
      <w:divsChild>
        <w:div w:id="138811555">
          <w:marLeft w:val="0"/>
          <w:marRight w:val="0"/>
          <w:marTop w:val="0"/>
          <w:marBottom w:val="0"/>
          <w:divBdr>
            <w:top w:val="none" w:sz="0" w:space="0" w:color="auto"/>
            <w:left w:val="none" w:sz="0" w:space="0" w:color="auto"/>
            <w:bottom w:val="none" w:sz="0" w:space="0" w:color="auto"/>
            <w:right w:val="none" w:sz="0" w:space="0" w:color="auto"/>
          </w:divBdr>
          <w:divsChild>
            <w:div w:id="138811551">
              <w:marLeft w:val="0"/>
              <w:marRight w:val="0"/>
              <w:marTop w:val="0"/>
              <w:marBottom w:val="0"/>
              <w:divBdr>
                <w:top w:val="none" w:sz="0" w:space="0" w:color="auto"/>
                <w:left w:val="none" w:sz="0" w:space="0" w:color="auto"/>
                <w:bottom w:val="none" w:sz="0" w:space="0" w:color="auto"/>
                <w:right w:val="none" w:sz="0" w:space="0" w:color="auto"/>
              </w:divBdr>
              <w:divsChild>
                <w:div w:id="138811554">
                  <w:marLeft w:val="0"/>
                  <w:marRight w:val="0"/>
                  <w:marTop w:val="0"/>
                  <w:marBottom w:val="0"/>
                  <w:divBdr>
                    <w:top w:val="none" w:sz="0" w:space="0" w:color="auto"/>
                    <w:left w:val="none" w:sz="0" w:space="0" w:color="auto"/>
                    <w:bottom w:val="none" w:sz="0" w:space="0" w:color="auto"/>
                    <w:right w:val="none" w:sz="0" w:space="0" w:color="auto"/>
                  </w:divBdr>
                  <w:divsChild>
                    <w:div w:id="138811553">
                      <w:marLeft w:val="0"/>
                      <w:marRight w:val="0"/>
                      <w:marTop w:val="0"/>
                      <w:marBottom w:val="0"/>
                      <w:divBdr>
                        <w:top w:val="none" w:sz="0" w:space="0" w:color="auto"/>
                        <w:left w:val="none" w:sz="0" w:space="0" w:color="auto"/>
                        <w:bottom w:val="none" w:sz="0" w:space="0" w:color="auto"/>
                        <w:right w:val="none" w:sz="0" w:space="0" w:color="auto"/>
                      </w:divBdr>
                      <w:divsChild>
                        <w:div w:id="1388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rpp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Pages>
  <Words>2078</Words>
  <Characters>1186</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Sonata</dc:creator>
  <cp:keywords/>
  <dc:description/>
  <cp:lastModifiedBy>Sekretore</cp:lastModifiedBy>
  <cp:revision>19</cp:revision>
  <cp:lastPrinted>2014-03-28T11:56:00Z</cp:lastPrinted>
  <dcterms:created xsi:type="dcterms:W3CDTF">2012-11-19T11:07:00Z</dcterms:created>
  <dcterms:modified xsi:type="dcterms:W3CDTF">2015-02-10T11:58:00Z</dcterms:modified>
</cp:coreProperties>
</file>