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A8" w:rsidRPr="00CB73DC" w:rsidRDefault="002D20A8" w:rsidP="009B0AE7">
      <w:pPr>
        <w:pStyle w:val="Bodytext60"/>
        <w:framePr w:w="6528" w:h="2173" w:hRule="exact" w:wrap="none" w:vAnchor="page" w:hAnchor="page" w:x="1158" w:y="2930"/>
        <w:shd w:val="clear" w:color="auto" w:fill="auto"/>
        <w:spacing w:line="422" w:lineRule="exact"/>
        <w:ind w:left="20" w:firstLine="0"/>
        <w:jc w:val="center"/>
      </w:pPr>
      <w:r w:rsidRPr="00CB73DC">
        <w:rPr>
          <w:color w:val="000000"/>
          <w:lang w:val="lt-LT" w:eastAsia="lt-LT" w:bidi="lt-LT"/>
        </w:rPr>
        <w:t>Patarimai</w:t>
      </w:r>
    </w:p>
    <w:p w:rsidR="002D20A8" w:rsidRPr="00CB73DC" w:rsidRDefault="002D20A8" w:rsidP="009B0AE7">
      <w:pPr>
        <w:pStyle w:val="Bodytext60"/>
        <w:framePr w:w="6528" w:h="2173" w:hRule="exact" w:wrap="none" w:vAnchor="page" w:hAnchor="page" w:x="1158" w:y="2930"/>
        <w:shd w:val="clear" w:color="auto" w:fill="auto"/>
        <w:spacing w:line="422" w:lineRule="exact"/>
        <w:ind w:left="20" w:firstLine="0"/>
        <w:jc w:val="center"/>
      </w:pPr>
      <w:r w:rsidRPr="00CB73DC">
        <w:rPr>
          <w:color w:val="000000"/>
          <w:lang w:val="lt-LT" w:eastAsia="lt-LT" w:bidi="lt-LT"/>
        </w:rPr>
        <w:t xml:space="preserve">ugdantiems neregius ir </w:t>
      </w:r>
      <w:proofErr w:type="spellStart"/>
      <w:r w:rsidRPr="00CB73DC">
        <w:rPr>
          <w:color w:val="000000"/>
          <w:lang w:val="lt-LT" w:eastAsia="lt-LT" w:bidi="lt-LT"/>
        </w:rPr>
        <w:t>silpnare</w:t>
      </w:r>
      <w:r w:rsidRPr="00CB73DC">
        <w:t>gius</w:t>
      </w:r>
      <w:proofErr w:type="spellEnd"/>
      <w:r w:rsidRPr="00CB73DC">
        <w:br/>
      </w:r>
      <w:proofErr w:type="spellStart"/>
      <w:r w:rsidRPr="00CB73DC">
        <w:t>vaikus</w:t>
      </w:r>
      <w:proofErr w:type="spellEnd"/>
      <w:r w:rsidRPr="00CB73DC">
        <w:t xml:space="preserve">, </w:t>
      </w:r>
      <w:proofErr w:type="spellStart"/>
      <w:r w:rsidRPr="00CB73DC">
        <w:t>turinčius</w:t>
      </w:r>
      <w:proofErr w:type="spellEnd"/>
      <w:r w:rsidRPr="00CB73DC">
        <w:t xml:space="preserve"> </w:t>
      </w:r>
      <w:proofErr w:type="spellStart"/>
      <w:r w:rsidRPr="00CB73DC">
        <w:t>kompleksinių</w:t>
      </w:r>
      <w:proofErr w:type="spellEnd"/>
      <w:r w:rsidRPr="00CB73DC">
        <w:rPr>
          <w:color w:val="000000"/>
          <w:lang w:val="lt-LT" w:eastAsia="lt-LT" w:bidi="lt-LT"/>
        </w:rPr>
        <w:br/>
        <w:t>(</w:t>
      </w:r>
      <w:proofErr w:type="spellStart"/>
      <w:r w:rsidRPr="00CB73DC">
        <w:rPr>
          <w:color w:val="000000"/>
          <w:lang w:val="lt-LT" w:eastAsia="lt-LT" w:bidi="lt-LT"/>
        </w:rPr>
        <w:t>judėjim</w:t>
      </w:r>
      <w:proofErr w:type="spellEnd"/>
      <w:r w:rsidRPr="00CB73DC">
        <w:t xml:space="preserve">o, </w:t>
      </w:r>
      <w:proofErr w:type="spellStart"/>
      <w:r w:rsidRPr="00CB73DC">
        <w:t>klausos</w:t>
      </w:r>
      <w:proofErr w:type="spellEnd"/>
      <w:r w:rsidRPr="00CB73DC">
        <w:t xml:space="preserve">, </w:t>
      </w:r>
      <w:proofErr w:type="spellStart"/>
      <w:r w:rsidRPr="00CB73DC">
        <w:t>intelekto</w:t>
      </w:r>
      <w:proofErr w:type="spellEnd"/>
      <w:r w:rsidRPr="00CB73DC">
        <w:t xml:space="preserve"> </w:t>
      </w:r>
      <w:r w:rsidR="00753F87">
        <w:rPr>
          <w:color w:val="000000"/>
          <w:lang w:val="lt-LT" w:eastAsia="lt-LT" w:bidi="lt-LT"/>
        </w:rPr>
        <w:t>ir kt.) negalių</w:t>
      </w:r>
      <w:bookmarkStart w:id="0" w:name="_GoBack"/>
      <w:bookmarkEnd w:id="0"/>
    </w:p>
    <w:p w:rsidR="002D20A8" w:rsidRPr="00CB73DC" w:rsidRDefault="002D20A8" w:rsidP="009B0AE7">
      <w:pPr>
        <w:framePr w:wrap="none" w:vAnchor="page" w:hAnchor="page" w:x="2636" w:y="7410"/>
        <w:jc w:val="both"/>
        <w:rPr>
          <w:rFonts w:ascii="Tahoma" w:hAnsi="Tahoma" w:cs="Tahoma"/>
          <w:sz w:val="2"/>
          <w:szCs w:val="2"/>
        </w:rPr>
      </w:pPr>
      <w:r w:rsidRPr="00CB73DC">
        <w:rPr>
          <w:rFonts w:ascii="Tahoma" w:hAnsi="Tahoma" w:cs="Tahoma"/>
        </w:rPr>
        <w:fldChar w:fldCharType="begin"/>
      </w:r>
      <w:r w:rsidRPr="00CB73DC">
        <w:rPr>
          <w:rFonts w:ascii="Tahoma" w:hAnsi="Tahoma" w:cs="Tahoma"/>
        </w:rPr>
        <w:instrText xml:space="preserve"> INCLUDEPICTURE  "C:\\Users\\domertinno\\Downloads\\media\\image2.jpeg" \* MERGEFORMATINET </w:instrText>
      </w:r>
      <w:r w:rsidRPr="00CB73DC">
        <w:rPr>
          <w:rFonts w:ascii="Tahoma" w:hAnsi="Tahoma" w:cs="Tahoma"/>
        </w:rPr>
        <w:fldChar w:fldCharType="separate"/>
      </w:r>
      <w:r w:rsidR="000B1AB2">
        <w:rPr>
          <w:rFonts w:ascii="Tahoma" w:hAnsi="Tahoma" w:cs="Tahoma"/>
        </w:rPr>
        <w:fldChar w:fldCharType="begin"/>
      </w:r>
      <w:r w:rsidR="000B1AB2">
        <w:rPr>
          <w:rFonts w:ascii="Tahoma" w:hAnsi="Tahoma" w:cs="Tahoma"/>
        </w:rPr>
        <w:instrText xml:space="preserve"> </w:instrText>
      </w:r>
      <w:r w:rsidR="000B1AB2">
        <w:rPr>
          <w:rFonts w:ascii="Tahoma" w:hAnsi="Tahoma" w:cs="Tahoma"/>
        </w:rPr>
        <w:instrText>INCLUDEPICTURE  "C:\\Downloads\\media\\image2.jpeg" \* MERGEFORMATINET</w:instrText>
      </w:r>
      <w:r w:rsidR="000B1AB2">
        <w:rPr>
          <w:rFonts w:ascii="Tahoma" w:hAnsi="Tahoma" w:cs="Tahoma"/>
        </w:rPr>
        <w:instrText xml:space="preserve"> </w:instrText>
      </w:r>
      <w:r w:rsidR="000B1AB2">
        <w:rPr>
          <w:rFonts w:ascii="Tahoma" w:hAnsi="Tahoma" w:cs="Tahoma"/>
        </w:rPr>
        <w:fldChar w:fldCharType="separate"/>
      </w:r>
      <w:r w:rsidR="000B1AB2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6pt;height:95.4pt">
            <v:imagedata r:id="rId5" r:href="rId6"/>
          </v:shape>
        </w:pict>
      </w:r>
      <w:r w:rsidR="000B1AB2">
        <w:rPr>
          <w:rFonts w:ascii="Tahoma" w:hAnsi="Tahoma" w:cs="Tahoma"/>
        </w:rPr>
        <w:fldChar w:fldCharType="end"/>
      </w:r>
      <w:r w:rsidRPr="00CB73DC">
        <w:rPr>
          <w:rFonts w:ascii="Tahoma" w:hAnsi="Tahoma" w:cs="Tahoma"/>
        </w:rPr>
        <w:fldChar w:fldCharType="end"/>
      </w:r>
    </w:p>
    <w:p w:rsidR="002D20A8" w:rsidRPr="002D20A8" w:rsidRDefault="002D20A8" w:rsidP="00405F51">
      <w:pPr>
        <w:pStyle w:val="Bodytext80"/>
        <w:framePr w:w="6751" w:h="4094" w:hRule="exact" w:wrap="none" w:vAnchor="page" w:hAnchor="page" w:x="8461" w:y="3046"/>
        <w:shd w:val="clear" w:color="auto" w:fill="auto"/>
        <w:spacing w:after="0" w:line="336" w:lineRule="exact"/>
        <w:jc w:val="both"/>
        <w:rPr>
          <w:lang w:val="lt-LT"/>
        </w:rPr>
      </w:pPr>
      <w:r w:rsidRPr="00CB73DC">
        <w:rPr>
          <w:color w:val="000000"/>
          <w:lang w:val="lt-LT" w:eastAsia="lt-LT" w:bidi="lt-LT"/>
        </w:rPr>
        <w:t>Šie patarimai skiriami visiems, kurie susiduria</w:t>
      </w:r>
      <w:r w:rsidRPr="00CB73DC">
        <w:rPr>
          <w:color w:val="000000"/>
          <w:lang w:val="lt-LT" w:eastAsia="lt-LT" w:bidi="lt-LT"/>
        </w:rPr>
        <w:br/>
        <w:t>su tokiu vaiku (</w:t>
      </w:r>
      <w:r>
        <w:rPr>
          <w:lang w:val="lt-LT"/>
        </w:rPr>
        <w:t>tėvams, šeimos nariams, peda</w:t>
      </w:r>
      <w:r w:rsidRPr="002D20A8">
        <w:rPr>
          <w:lang w:val="lt-LT"/>
        </w:rPr>
        <w:t>gogams, padėjėjams</w:t>
      </w:r>
      <w:r>
        <w:rPr>
          <w:color w:val="000000"/>
          <w:lang w:val="lt-LT" w:eastAsia="lt-LT" w:bidi="lt-LT"/>
        </w:rPr>
        <w:t>, gydytojams, soc. dar</w:t>
      </w:r>
      <w:r w:rsidRPr="00CB73DC">
        <w:rPr>
          <w:color w:val="000000"/>
          <w:lang w:val="lt-LT" w:eastAsia="lt-LT" w:bidi="lt-LT"/>
        </w:rPr>
        <w:t xml:space="preserve">buotojams, </w:t>
      </w:r>
      <w:r w:rsidRPr="002D20A8">
        <w:rPr>
          <w:lang w:val="lt-LT"/>
        </w:rPr>
        <w:t>pagalbos vaikui specialista</w:t>
      </w:r>
      <w:r>
        <w:rPr>
          <w:lang w:val="lt-LT"/>
        </w:rPr>
        <w:t>ms)</w:t>
      </w:r>
    </w:p>
    <w:p w:rsidR="002D20A8" w:rsidRPr="002D20A8" w:rsidRDefault="002D20A8" w:rsidP="00405F51">
      <w:pPr>
        <w:pStyle w:val="Heading20"/>
        <w:framePr w:w="6751" w:h="4094" w:hRule="exact" w:wrap="none" w:vAnchor="page" w:hAnchor="page" w:x="8461" w:y="3046"/>
        <w:shd w:val="clear" w:color="auto" w:fill="auto"/>
        <w:spacing w:after="0" w:line="500" w:lineRule="exact"/>
        <w:jc w:val="both"/>
        <w:rPr>
          <w:rFonts w:ascii="Tahoma" w:hAnsi="Tahoma" w:cs="Tahoma"/>
          <w:i w:val="0"/>
          <w:lang w:val="lt-LT"/>
        </w:rPr>
      </w:pPr>
    </w:p>
    <w:p w:rsidR="002D20A8" w:rsidRPr="00CB73DC" w:rsidRDefault="002D20A8" w:rsidP="00405F51">
      <w:pPr>
        <w:pStyle w:val="Bodytext80"/>
        <w:framePr w:w="6751" w:h="4094" w:hRule="exact" w:wrap="none" w:vAnchor="page" w:hAnchor="page" w:x="8461" w:y="3046"/>
        <w:shd w:val="clear" w:color="auto" w:fill="auto"/>
        <w:spacing w:after="0"/>
        <w:jc w:val="both"/>
      </w:pPr>
      <w:proofErr w:type="spellStart"/>
      <w:r w:rsidRPr="00CB73DC">
        <w:t>Su</w:t>
      </w:r>
      <w:r w:rsidR="003C3257">
        <w:t>darant</w:t>
      </w:r>
      <w:proofErr w:type="spellEnd"/>
      <w:r w:rsidR="003C3257">
        <w:t xml:space="preserve"> </w:t>
      </w:r>
      <w:proofErr w:type="spellStart"/>
      <w:r w:rsidR="003C3257">
        <w:t>individualizuotas</w:t>
      </w:r>
      <w:proofErr w:type="spellEnd"/>
      <w:r w:rsidR="003C3257">
        <w:t xml:space="preserve"> </w:t>
      </w:r>
      <w:proofErr w:type="spellStart"/>
      <w:proofErr w:type="gramStart"/>
      <w:r w:rsidR="003C3257">
        <w:t>ugdymo</w:t>
      </w:r>
      <w:proofErr w:type="spellEnd"/>
      <w:r w:rsidR="003C3257">
        <w:t xml:space="preserve"> </w:t>
      </w:r>
      <w:r w:rsidR="003C3257">
        <w:rPr>
          <w:color w:val="000000"/>
          <w:lang w:val="lt-LT" w:eastAsia="lt-LT" w:bidi="lt-LT"/>
        </w:rPr>
        <w:t xml:space="preserve"> programas</w:t>
      </w:r>
      <w:proofErr w:type="gramEnd"/>
      <w:r w:rsidR="003C3257">
        <w:rPr>
          <w:color w:val="000000"/>
          <w:lang w:val="lt-LT" w:eastAsia="lt-LT" w:bidi="lt-LT"/>
        </w:rPr>
        <w:t xml:space="preserve">, šiems </w:t>
      </w:r>
      <w:r w:rsidRPr="00CB73DC">
        <w:rPr>
          <w:color w:val="000000"/>
          <w:lang w:val="lt-LT" w:eastAsia="lt-LT" w:bidi="lt-LT"/>
        </w:rPr>
        <w:t xml:space="preserve">vaikams </w:t>
      </w:r>
      <w:proofErr w:type="spellStart"/>
      <w:r w:rsidRPr="00CB73DC">
        <w:rPr>
          <w:color w:val="000000"/>
          <w:lang w:val="lt-LT" w:eastAsia="lt-LT" w:bidi="lt-LT"/>
        </w:rPr>
        <w:t>skir</w:t>
      </w:r>
      <w:r w:rsidRPr="00CB73DC">
        <w:t>ti</w:t>
      </w:r>
      <w:proofErr w:type="spellEnd"/>
      <w:r w:rsidRPr="00CB73DC">
        <w:t xml:space="preserve"> </w:t>
      </w:r>
      <w:proofErr w:type="spellStart"/>
      <w:r w:rsidRPr="00CB73DC">
        <w:t>kasdien</w:t>
      </w:r>
      <w:proofErr w:type="spellEnd"/>
      <w:r w:rsidRPr="00CB73DC">
        <w:t xml:space="preserve"> bent </w:t>
      </w:r>
      <w:proofErr w:type="spellStart"/>
      <w:r w:rsidRPr="00CB73DC">
        <w:t>po</w:t>
      </w:r>
      <w:proofErr w:type="spellEnd"/>
      <w:r w:rsidRPr="00CB73DC">
        <w:t xml:space="preserve"> 1 val.  </w:t>
      </w:r>
      <w:proofErr w:type="spellStart"/>
      <w:proofErr w:type="gramStart"/>
      <w:r w:rsidRPr="00CB73DC">
        <w:t>individualiems</w:t>
      </w:r>
      <w:proofErr w:type="spellEnd"/>
      <w:proofErr w:type="gramEnd"/>
      <w:r w:rsidRPr="00CB73DC">
        <w:t xml:space="preserve"> </w:t>
      </w:r>
      <w:proofErr w:type="spellStart"/>
      <w:r w:rsidRPr="00CB73DC">
        <w:t>tarpusavio</w:t>
      </w:r>
      <w:proofErr w:type="spellEnd"/>
      <w:r w:rsidRPr="00CB73DC">
        <w:t xml:space="preserve"> </w:t>
      </w:r>
      <w:proofErr w:type="spellStart"/>
      <w:r w:rsidRPr="00CB73DC">
        <w:t>dialoginės</w:t>
      </w:r>
      <w:proofErr w:type="spellEnd"/>
      <w:r w:rsidRPr="00CB73DC">
        <w:t xml:space="preserve"> </w:t>
      </w:r>
      <w:proofErr w:type="spellStart"/>
      <w:r w:rsidRPr="00CB73DC">
        <w:t>sąveikos</w:t>
      </w:r>
      <w:proofErr w:type="spellEnd"/>
      <w:r w:rsidRPr="00CB73DC">
        <w:t xml:space="preserve"> </w:t>
      </w:r>
      <w:proofErr w:type="spellStart"/>
      <w:r w:rsidRPr="00CB73DC">
        <w:t>tobulinimo</w:t>
      </w:r>
      <w:proofErr w:type="spellEnd"/>
      <w:r w:rsidRPr="00CB73DC">
        <w:t xml:space="preserve"> </w:t>
      </w:r>
      <w:proofErr w:type="spellStart"/>
      <w:r w:rsidRPr="00CB73DC">
        <w:t>užsiėmimams</w:t>
      </w:r>
      <w:proofErr w:type="spellEnd"/>
      <w:r w:rsidRPr="00CB73DC">
        <w:t>.</w:t>
      </w:r>
    </w:p>
    <w:p w:rsidR="002D20A8" w:rsidRPr="002D20A8" w:rsidRDefault="002D20A8" w:rsidP="009B0AE7">
      <w:pPr>
        <w:pStyle w:val="Bodytext80"/>
        <w:framePr w:w="6874" w:h="1387" w:hRule="exact" w:wrap="none" w:vAnchor="page" w:hAnchor="page" w:x="8326" w:y="886"/>
        <w:shd w:val="clear" w:color="auto" w:fill="auto"/>
        <w:spacing w:after="0"/>
        <w:jc w:val="both"/>
        <w:rPr>
          <w:lang w:val="lt-LT"/>
        </w:rPr>
      </w:pPr>
      <w:r w:rsidRPr="00CB73DC">
        <w:rPr>
          <w:color w:val="000000"/>
          <w:lang w:val="lt-LT" w:eastAsia="lt-LT" w:bidi="lt-LT"/>
        </w:rPr>
        <w:t>Pagrindinis kiekvieno - sveiko ar neįgalinčio -</w:t>
      </w:r>
      <w:r w:rsidRPr="00CB73DC">
        <w:rPr>
          <w:color w:val="000000"/>
          <w:lang w:val="lt-LT" w:eastAsia="lt-LT" w:bidi="lt-LT"/>
        </w:rPr>
        <w:br/>
        <w:t>vaiko poreikis yra bendravimas. Dažnai sunku</w:t>
      </w:r>
      <w:r w:rsidRPr="00CB73DC">
        <w:rPr>
          <w:color w:val="000000"/>
          <w:lang w:val="lt-LT" w:eastAsia="lt-LT" w:bidi="lt-LT"/>
        </w:rPr>
        <w:br/>
        <w:t>įprastais būdais užmegzti kontaktą su vaiku,</w:t>
      </w:r>
      <w:r w:rsidRPr="00CB73DC">
        <w:rPr>
          <w:color w:val="000000"/>
          <w:lang w:val="lt-LT" w:eastAsia="lt-LT" w:bidi="lt-LT"/>
        </w:rPr>
        <w:br/>
        <w:t>turinčiu kompleksinių sutrikimų.</w:t>
      </w:r>
    </w:p>
    <w:p w:rsidR="002D20A8" w:rsidRPr="002D20A8" w:rsidRDefault="002D20A8" w:rsidP="00405F51">
      <w:pPr>
        <w:pStyle w:val="Bodytext80"/>
        <w:framePr w:w="6811" w:h="3405" w:hRule="exact" w:wrap="none" w:vAnchor="page" w:hAnchor="page" w:x="8311" w:y="6931"/>
        <w:shd w:val="clear" w:color="auto" w:fill="auto"/>
        <w:spacing w:after="296"/>
        <w:jc w:val="both"/>
        <w:rPr>
          <w:lang w:val="lt-LT"/>
        </w:rPr>
      </w:pPr>
      <w:r w:rsidRPr="00CB73DC">
        <w:rPr>
          <w:color w:val="000000"/>
          <w:lang w:val="lt-LT" w:eastAsia="lt-LT" w:bidi="lt-LT"/>
        </w:rPr>
        <w:t>Bendravimas su tokiu vaiku remiasi įprasta</w:t>
      </w:r>
      <w:r w:rsidRPr="00CB73DC">
        <w:rPr>
          <w:color w:val="000000"/>
          <w:lang w:val="lt-LT" w:eastAsia="lt-LT" w:bidi="lt-LT"/>
        </w:rPr>
        <w:br/>
        <w:t>motinos ir kūdikio tarpusavio sąveika. Tai ir</w:t>
      </w:r>
      <w:r w:rsidRPr="00CB73DC">
        <w:rPr>
          <w:color w:val="000000"/>
          <w:lang w:val="lt-LT" w:eastAsia="lt-LT" w:bidi="lt-LT"/>
        </w:rPr>
        <w:br/>
        <w:t>yra bet kokios bendros veiklos pagrindas.</w:t>
      </w:r>
    </w:p>
    <w:p w:rsidR="002D20A8" w:rsidRPr="00CB73DC" w:rsidRDefault="002D20A8" w:rsidP="00405F51">
      <w:pPr>
        <w:pStyle w:val="Bodytext80"/>
        <w:framePr w:w="6811" w:h="3405" w:hRule="exact" w:wrap="none" w:vAnchor="page" w:hAnchor="page" w:x="8311" w:y="6931"/>
        <w:shd w:val="clear" w:color="auto" w:fill="auto"/>
        <w:spacing w:after="0" w:line="336" w:lineRule="exact"/>
        <w:jc w:val="both"/>
      </w:pPr>
      <w:r w:rsidRPr="00CB73DC">
        <w:rPr>
          <w:color w:val="000000"/>
          <w:lang w:val="lt-LT" w:eastAsia="lt-LT" w:bidi="lt-LT"/>
        </w:rPr>
        <w:t>Tinkamiausia pozicija dirbant su tokiu vaiku</w:t>
      </w:r>
      <w:r w:rsidRPr="00CB73DC">
        <w:rPr>
          <w:color w:val="000000"/>
          <w:lang w:val="lt-LT" w:eastAsia="lt-LT" w:bidi="lt-LT"/>
        </w:rPr>
        <w:br/>
        <w:t>yra artimas fizinis kontaktas: sėdėjimas ant</w:t>
      </w:r>
      <w:r w:rsidRPr="00CB73DC">
        <w:rPr>
          <w:color w:val="000000"/>
          <w:lang w:val="lt-LT" w:eastAsia="lt-LT" w:bidi="lt-LT"/>
        </w:rPr>
        <w:br/>
        <w:t>suaugusiojo kelių, sėdėjimas kartu ant kilimo</w:t>
      </w:r>
      <w:r w:rsidRPr="00CB73DC">
        <w:rPr>
          <w:color w:val="000000"/>
          <w:lang w:val="lt-LT" w:eastAsia="lt-LT" w:bidi="lt-LT"/>
        </w:rPr>
        <w:br/>
        <w:t>priglaudus vaiką iš nugaros. Taip atsiranda</w:t>
      </w:r>
      <w:r w:rsidRPr="00CB73DC">
        <w:rPr>
          <w:color w:val="000000"/>
          <w:lang w:val="lt-LT" w:eastAsia="lt-LT" w:bidi="lt-LT"/>
        </w:rPr>
        <w:br/>
        <w:t>galimybė geriau jausti vaiko kūno reakcijas</w:t>
      </w:r>
      <w:r w:rsidRPr="00CB73DC">
        <w:rPr>
          <w:color w:val="000000"/>
          <w:lang w:val="lt-LT" w:eastAsia="lt-LT" w:bidi="lt-LT"/>
        </w:rPr>
        <w:br/>
        <w:t>ir perteikti savąsias.</w:t>
      </w:r>
    </w:p>
    <w:p w:rsidR="002D20A8" w:rsidRDefault="002D20A8" w:rsidP="009B0AE7">
      <w:pPr>
        <w:jc w:val="both"/>
        <w:rPr>
          <w:lang w:val="en-US"/>
        </w:rPr>
      </w:pPr>
      <w:r>
        <w:rPr>
          <w:lang w:val="en-US"/>
        </w:rPr>
        <w:br w:type="page"/>
      </w:r>
    </w:p>
    <w:p w:rsidR="002D20A8" w:rsidRPr="00CB73DC" w:rsidRDefault="002D20A8" w:rsidP="009B0AE7">
      <w:pPr>
        <w:pStyle w:val="Bodytext80"/>
        <w:framePr w:w="6701" w:h="9438" w:hRule="exact" w:wrap="none" w:vAnchor="page" w:hAnchor="page" w:x="1022" w:y="703"/>
        <w:shd w:val="clear" w:color="auto" w:fill="auto"/>
        <w:spacing w:after="300"/>
        <w:ind w:right="40"/>
        <w:jc w:val="both"/>
      </w:pPr>
      <w:r w:rsidRPr="00CB73DC">
        <w:rPr>
          <w:color w:val="000000"/>
          <w:lang w:val="lt-LT" w:eastAsia="lt-LT" w:bidi="lt-LT"/>
        </w:rPr>
        <w:lastRenderedPageBreak/>
        <w:t>Bendros veiklos pagrindas yra vaiko rodomi</w:t>
      </w:r>
      <w:r w:rsidRPr="00CB73DC">
        <w:rPr>
          <w:color w:val="000000"/>
          <w:lang w:val="lt-LT" w:eastAsia="lt-LT" w:bidi="lt-LT"/>
        </w:rPr>
        <w:br/>
        <w:t>ženklai: judesiai (sąmoningi, atsitiktiniai,</w:t>
      </w:r>
      <w:r w:rsidRPr="00CB73DC">
        <w:rPr>
          <w:color w:val="000000"/>
          <w:lang w:val="lt-LT" w:eastAsia="lt-LT" w:bidi="lt-LT"/>
        </w:rPr>
        <w:br/>
        <w:t>nevalingi, stereotipiniai), garsai, šūksniai,</w:t>
      </w:r>
      <w:r w:rsidRPr="00CB73DC">
        <w:rPr>
          <w:color w:val="000000"/>
          <w:lang w:val="lt-LT" w:eastAsia="lt-LT" w:bidi="lt-LT"/>
        </w:rPr>
        <w:br/>
        <w:t>juokas, atodūsiai, kūno įsitempimas.</w:t>
      </w:r>
    </w:p>
    <w:p w:rsidR="002D20A8" w:rsidRPr="00CB73DC" w:rsidRDefault="002D20A8" w:rsidP="009B0AE7">
      <w:pPr>
        <w:pStyle w:val="Bodytext80"/>
        <w:framePr w:w="6701" w:h="9438" w:hRule="exact" w:wrap="none" w:vAnchor="page" w:hAnchor="page" w:x="1022" w:y="703"/>
        <w:shd w:val="clear" w:color="auto" w:fill="auto"/>
        <w:spacing w:after="0"/>
        <w:ind w:right="40"/>
        <w:jc w:val="both"/>
      </w:pPr>
      <w:r w:rsidRPr="00CB73DC">
        <w:rPr>
          <w:color w:val="000000"/>
          <w:lang w:val="lt-LT" w:eastAsia="lt-LT" w:bidi="lt-LT"/>
        </w:rPr>
        <w:t>Individualią užsiėmimo temą suaugęs vysto,</w:t>
      </w:r>
      <w:r w:rsidRPr="00CB73DC">
        <w:rPr>
          <w:color w:val="000000"/>
          <w:lang w:val="lt-LT" w:eastAsia="lt-LT" w:bidi="lt-LT"/>
        </w:rPr>
        <w:br/>
        <w:t>jautriai atliepdamas į vaiko ženklus. Vaikas</w:t>
      </w:r>
      <w:r w:rsidRPr="00CB73DC">
        <w:rPr>
          <w:color w:val="000000"/>
          <w:lang w:val="lt-LT" w:eastAsia="lt-LT" w:bidi="lt-LT"/>
        </w:rPr>
        <w:br/>
        <w:t>turi pajusti, kad į jo ženklus ar veiksmus</w:t>
      </w:r>
    </w:p>
    <w:p w:rsidR="002D20A8" w:rsidRPr="00CB73DC" w:rsidRDefault="002D20A8" w:rsidP="009B0AE7">
      <w:pPr>
        <w:pStyle w:val="Bodytext80"/>
        <w:framePr w:w="6701" w:h="9438" w:hRule="exact" w:wrap="none" w:vAnchor="page" w:hAnchor="page" w:x="1022" w:y="703"/>
        <w:shd w:val="clear" w:color="auto" w:fill="auto"/>
        <w:spacing w:after="309" w:line="260" w:lineRule="exact"/>
        <w:ind w:right="40"/>
        <w:jc w:val="both"/>
      </w:pPr>
      <w:r w:rsidRPr="00CB73DC">
        <w:rPr>
          <w:color w:val="000000"/>
          <w:lang w:val="lt-LT" w:eastAsia="lt-LT" w:bidi="lt-LT"/>
        </w:rPr>
        <w:t>reaguojama.</w:t>
      </w:r>
    </w:p>
    <w:p w:rsidR="002D20A8" w:rsidRPr="00CB73DC" w:rsidRDefault="002D20A8" w:rsidP="009B0AE7">
      <w:pPr>
        <w:pStyle w:val="Bodytext80"/>
        <w:framePr w:w="6701" w:h="9438" w:hRule="exact" w:wrap="none" w:vAnchor="page" w:hAnchor="page" w:x="1022" w:y="703"/>
        <w:shd w:val="clear" w:color="auto" w:fill="auto"/>
        <w:spacing w:after="296"/>
        <w:ind w:right="40"/>
        <w:jc w:val="both"/>
      </w:pPr>
      <w:r w:rsidRPr="00CB73DC">
        <w:rPr>
          <w:color w:val="000000"/>
          <w:lang w:val="lt-LT" w:eastAsia="lt-LT" w:bidi="lt-LT"/>
        </w:rPr>
        <w:t>Ypatingai svarbus bendravimo tempas.</w:t>
      </w:r>
      <w:r w:rsidRPr="00CB73DC">
        <w:rPr>
          <w:color w:val="000000"/>
          <w:lang w:val="lt-LT" w:eastAsia="lt-LT" w:bidi="lt-LT"/>
        </w:rPr>
        <w:br/>
        <w:t>Dažniausiai jis labai lėtas, nes pirmiausia</w:t>
      </w:r>
      <w:r w:rsidRPr="00CB73DC">
        <w:rPr>
          <w:color w:val="000000"/>
          <w:lang w:val="lt-LT" w:eastAsia="lt-LT" w:bidi="lt-LT"/>
        </w:rPr>
        <w:br/>
        <w:t>vaikui reikia daug laiko suvokti, kas vyksta,</w:t>
      </w:r>
      <w:r w:rsidRPr="00CB73DC">
        <w:rPr>
          <w:color w:val="000000"/>
          <w:lang w:val="lt-LT" w:eastAsia="lt-LT" w:bidi="lt-LT"/>
        </w:rPr>
        <w:br/>
        <w:t>o antra tiek - atsakyti.</w:t>
      </w:r>
    </w:p>
    <w:p w:rsidR="002D20A8" w:rsidRPr="00CB73DC" w:rsidRDefault="002D20A8" w:rsidP="009B0AE7">
      <w:pPr>
        <w:pStyle w:val="Bodytext80"/>
        <w:framePr w:w="6701" w:h="9438" w:hRule="exact" w:wrap="none" w:vAnchor="page" w:hAnchor="page" w:x="1022" w:y="703"/>
        <w:shd w:val="clear" w:color="auto" w:fill="auto"/>
        <w:spacing w:after="0" w:line="336" w:lineRule="exact"/>
        <w:ind w:right="40"/>
        <w:jc w:val="both"/>
      </w:pPr>
      <w:r w:rsidRPr="00CB73DC">
        <w:rPr>
          <w:color w:val="000000"/>
          <w:lang w:val="lt-LT" w:eastAsia="lt-LT" w:bidi="lt-LT"/>
        </w:rPr>
        <w:t>Svarbus dalijimasis emocijomis, pvz., jei</w:t>
      </w:r>
      <w:r w:rsidRPr="00CB73DC">
        <w:rPr>
          <w:color w:val="000000"/>
          <w:lang w:val="lt-LT" w:eastAsia="lt-LT" w:bidi="lt-LT"/>
        </w:rPr>
        <w:br/>
        <w:t>vaikas patenkintas, kartu su juo džiaugiasi</w:t>
      </w:r>
    </w:p>
    <w:p w:rsidR="002D20A8" w:rsidRPr="00CB73DC" w:rsidRDefault="002D20A8" w:rsidP="009B0AE7">
      <w:pPr>
        <w:pStyle w:val="Bodytext80"/>
        <w:framePr w:w="6701" w:h="9438" w:hRule="exact" w:wrap="none" w:vAnchor="page" w:hAnchor="page" w:x="1022" w:y="703"/>
        <w:shd w:val="clear" w:color="auto" w:fill="auto"/>
        <w:spacing w:after="315" w:line="260" w:lineRule="exact"/>
        <w:ind w:right="40"/>
        <w:jc w:val="both"/>
      </w:pPr>
      <w:r w:rsidRPr="00CB73DC">
        <w:rPr>
          <w:color w:val="000000"/>
          <w:lang w:val="lt-LT" w:eastAsia="lt-LT" w:bidi="lt-LT"/>
        </w:rPr>
        <w:t>ir suaugęs.</w:t>
      </w:r>
    </w:p>
    <w:p w:rsidR="002D20A8" w:rsidRPr="00CB73DC" w:rsidRDefault="002D20A8" w:rsidP="009B0AE7">
      <w:pPr>
        <w:pStyle w:val="Bodytext80"/>
        <w:framePr w:w="6701" w:h="9438" w:hRule="exact" w:wrap="none" w:vAnchor="page" w:hAnchor="page" w:x="1022" w:y="703"/>
        <w:shd w:val="clear" w:color="auto" w:fill="auto"/>
        <w:spacing w:after="361" w:line="336" w:lineRule="exact"/>
        <w:ind w:right="40"/>
        <w:jc w:val="both"/>
      </w:pPr>
      <w:r w:rsidRPr="00CB73DC">
        <w:rPr>
          <w:color w:val="000000"/>
          <w:lang w:val="lt-LT" w:eastAsia="lt-LT" w:bidi="lt-LT"/>
        </w:rPr>
        <w:t>Jei vaikas aiškiai parodo, kad siūloma veikla</w:t>
      </w:r>
      <w:r w:rsidRPr="00CB73DC">
        <w:rPr>
          <w:color w:val="000000"/>
          <w:lang w:val="lt-LT" w:eastAsia="lt-LT" w:bidi="lt-LT"/>
        </w:rPr>
        <w:br/>
        <w:t>jam nepatinka, reikia atsisakyti jos.</w:t>
      </w:r>
    </w:p>
    <w:p w:rsidR="002D20A8" w:rsidRPr="00CB73DC" w:rsidRDefault="002D20A8" w:rsidP="009B0AE7">
      <w:pPr>
        <w:pStyle w:val="Bodytext80"/>
        <w:framePr w:w="6701" w:h="9438" w:hRule="exact" w:wrap="none" w:vAnchor="page" w:hAnchor="page" w:x="1022" w:y="703"/>
        <w:shd w:val="clear" w:color="auto" w:fill="auto"/>
        <w:spacing w:after="11" w:line="260" w:lineRule="exact"/>
        <w:jc w:val="both"/>
      </w:pPr>
      <w:r w:rsidRPr="00CB73DC">
        <w:rPr>
          <w:color w:val="000000"/>
          <w:lang w:val="lt-LT" w:eastAsia="lt-LT" w:bidi="lt-LT"/>
        </w:rPr>
        <w:t>Užsiėmimo metu raiškiai ir emocionaliai kalbėti</w:t>
      </w:r>
    </w:p>
    <w:p w:rsidR="002D20A8" w:rsidRPr="00CB73DC" w:rsidRDefault="002D20A8" w:rsidP="009B0AE7">
      <w:pPr>
        <w:pStyle w:val="Bodytext80"/>
        <w:framePr w:w="6701" w:h="9438" w:hRule="exact" w:wrap="none" w:vAnchor="page" w:hAnchor="page" w:x="1022" w:y="703"/>
        <w:shd w:val="clear" w:color="auto" w:fill="auto"/>
        <w:spacing w:after="315" w:line="260" w:lineRule="exact"/>
        <w:ind w:right="40"/>
        <w:jc w:val="both"/>
      </w:pPr>
      <w:r w:rsidRPr="00CB73DC">
        <w:rPr>
          <w:color w:val="000000"/>
          <w:lang w:val="lt-LT" w:eastAsia="lt-LT" w:bidi="lt-LT"/>
        </w:rPr>
        <w:t>su vaiku.</w:t>
      </w:r>
    </w:p>
    <w:p w:rsidR="002D20A8" w:rsidRPr="002D20A8" w:rsidRDefault="002D20A8" w:rsidP="009B0AE7">
      <w:pPr>
        <w:pStyle w:val="Bodytext80"/>
        <w:framePr w:w="6701" w:h="9438" w:hRule="exact" w:wrap="none" w:vAnchor="page" w:hAnchor="page" w:x="1022" w:y="703"/>
        <w:shd w:val="clear" w:color="auto" w:fill="auto"/>
        <w:spacing w:after="0" w:line="336" w:lineRule="exact"/>
        <w:ind w:right="40"/>
        <w:jc w:val="both"/>
        <w:rPr>
          <w:lang w:val="lt-LT"/>
        </w:rPr>
      </w:pPr>
      <w:r w:rsidRPr="00CB73DC">
        <w:rPr>
          <w:color w:val="000000"/>
          <w:lang w:val="lt-LT" w:eastAsia="lt-LT" w:bidi="lt-LT"/>
        </w:rPr>
        <w:t>Pirmenybę teikti bendrai veiklai be žaislų.</w:t>
      </w:r>
      <w:r w:rsidRPr="00CB73DC">
        <w:rPr>
          <w:color w:val="000000"/>
          <w:lang w:val="lt-LT" w:eastAsia="lt-LT" w:bidi="lt-LT"/>
        </w:rPr>
        <w:br/>
        <w:t>Žaislą siūlyti tik tada, kai vaikas akivaizdžiai</w:t>
      </w:r>
      <w:r w:rsidRPr="00CB73DC">
        <w:rPr>
          <w:color w:val="000000"/>
          <w:lang w:val="lt-LT" w:eastAsia="lt-LT" w:bidi="lt-LT"/>
        </w:rPr>
        <w:br/>
        <w:t>parodo susidomėjimą juo.</w:t>
      </w:r>
    </w:p>
    <w:p w:rsidR="002D20A8" w:rsidRPr="002D20A8" w:rsidRDefault="002D20A8" w:rsidP="009B0AE7">
      <w:pPr>
        <w:pStyle w:val="Bodytext80"/>
        <w:framePr w:w="6653" w:h="3408" w:hRule="exact" w:wrap="none" w:vAnchor="page" w:hAnchor="page" w:x="8461" w:y="856"/>
        <w:shd w:val="clear" w:color="auto" w:fill="auto"/>
        <w:jc w:val="both"/>
        <w:rPr>
          <w:lang w:val="lt-LT"/>
        </w:rPr>
      </w:pPr>
      <w:r w:rsidRPr="00CB73DC">
        <w:rPr>
          <w:color w:val="000000"/>
          <w:lang w:val="lt-LT" w:eastAsia="lt-LT" w:bidi="lt-LT"/>
        </w:rPr>
        <w:t>Nere</w:t>
      </w:r>
      <w:proofErr w:type="spellStart"/>
      <w:r w:rsidRPr="00CB73DC">
        <w:t>i</w:t>
      </w:r>
      <w:r w:rsidRPr="00CB73DC">
        <w:rPr>
          <w:color w:val="000000"/>
          <w:lang w:val="lt-LT" w:eastAsia="lt-LT" w:bidi="lt-LT"/>
        </w:rPr>
        <w:t>kėtų</w:t>
      </w:r>
      <w:proofErr w:type="spellEnd"/>
      <w:r w:rsidRPr="00CB73DC">
        <w:rPr>
          <w:color w:val="000000"/>
          <w:lang w:val="lt-LT" w:eastAsia="lt-LT" w:bidi="lt-LT"/>
        </w:rPr>
        <w:t xml:space="preserve"> koncentruotis į vaiko problemas ir</w:t>
      </w:r>
      <w:r w:rsidRPr="00CB73DC">
        <w:rPr>
          <w:color w:val="000000"/>
          <w:lang w:val="lt-LT" w:eastAsia="lt-LT" w:bidi="lt-LT"/>
        </w:rPr>
        <w:br/>
        <w:t>tam tikrų sugebėjimų stoką. Kreipti dėmesį į</w:t>
      </w:r>
      <w:r w:rsidRPr="00CB73DC">
        <w:rPr>
          <w:color w:val="000000"/>
          <w:lang w:val="lt-LT" w:eastAsia="lt-LT" w:bidi="lt-LT"/>
        </w:rPr>
        <w:br/>
        <w:t>tai, ką vaikas daro geriausiai ir kaip tai</w:t>
      </w:r>
      <w:r w:rsidRPr="00CB73DC">
        <w:rPr>
          <w:color w:val="000000"/>
          <w:lang w:val="lt-LT" w:eastAsia="lt-LT" w:bidi="lt-LT"/>
        </w:rPr>
        <w:br/>
        <w:t>galima panaudoti savitarpio ryšio tobulinimui.</w:t>
      </w:r>
    </w:p>
    <w:p w:rsidR="002D20A8" w:rsidRPr="00CB73DC" w:rsidRDefault="002D20A8" w:rsidP="009B0AE7">
      <w:pPr>
        <w:pStyle w:val="Bodytext80"/>
        <w:framePr w:w="6653" w:h="3408" w:hRule="exact" w:wrap="none" w:vAnchor="page" w:hAnchor="page" w:x="8461" w:y="856"/>
        <w:shd w:val="clear" w:color="auto" w:fill="auto"/>
        <w:spacing w:after="0"/>
        <w:jc w:val="both"/>
      </w:pPr>
      <w:r w:rsidRPr="00CB73DC">
        <w:rPr>
          <w:color w:val="000000"/>
          <w:lang w:val="lt-LT" w:eastAsia="lt-LT" w:bidi="lt-LT"/>
        </w:rPr>
        <w:t>Nėra specialių metodų, tinkančių visiems</w:t>
      </w:r>
      <w:r w:rsidRPr="00CB73DC">
        <w:rPr>
          <w:color w:val="000000"/>
          <w:lang w:val="lt-LT" w:eastAsia="lt-LT" w:bidi="lt-LT"/>
        </w:rPr>
        <w:br/>
      </w:r>
      <w:r w:rsidRPr="00CB73DC">
        <w:rPr>
          <w:rStyle w:val="Bodytext8Spacing-1pt"/>
          <w:b/>
          <w:bCs/>
        </w:rPr>
        <w:t>kompleksinės negalės</w:t>
      </w:r>
      <w:r w:rsidRPr="00CB73DC">
        <w:t xml:space="preserve"> </w:t>
      </w:r>
      <w:proofErr w:type="spellStart"/>
      <w:r w:rsidRPr="00CB73DC">
        <w:t>vaikams</w:t>
      </w:r>
      <w:proofErr w:type="spellEnd"/>
      <w:r w:rsidRPr="00CB73DC">
        <w:t xml:space="preserve">. </w:t>
      </w:r>
      <w:proofErr w:type="spellStart"/>
      <w:r w:rsidRPr="00CB73DC">
        <w:t>Metodas</w:t>
      </w:r>
      <w:proofErr w:type="spellEnd"/>
      <w:r w:rsidRPr="00CB73DC">
        <w:t xml:space="preserve"> </w:t>
      </w:r>
      <w:proofErr w:type="spellStart"/>
      <w:r w:rsidRPr="00CB73DC">
        <w:t>kuriamas</w:t>
      </w:r>
      <w:proofErr w:type="spellEnd"/>
      <w:r w:rsidRPr="00CB73DC">
        <w:t xml:space="preserve"> ben</w:t>
      </w:r>
      <w:proofErr w:type="spellStart"/>
      <w:r w:rsidRPr="00CB73DC">
        <w:rPr>
          <w:color w:val="000000"/>
          <w:lang w:val="lt-LT" w:eastAsia="lt-LT" w:bidi="lt-LT"/>
        </w:rPr>
        <w:t>droje</w:t>
      </w:r>
      <w:proofErr w:type="spellEnd"/>
      <w:r w:rsidRPr="00CB73DC">
        <w:rPr>
          <w:color w:val="000000"/>
          <w:lang w:val="lt-LT" w:eastAsia="lt-LT" w:bidi="lt-LT"/>
        </w:rPr>
        <w:t xml:space="preserve"> veikloje su kiekvienu vaiku. Metodo</w:t>
      </w:r>
      <w:r w:rsidRPr="00CB73DC">
        <w:rPr>
          <w:color w:val="000000"/>
          <w:lang w:val="lt-LT" w:eastAsia="lt-LT" w:bidi="lt-LT"/>
        </w:rPr>
        <w:br/>
        <w:t xml:space="preserve">vertę </w:t>
      </w:r>
      <w:proofErr w:type="spellStart"/>
      <w:r w:rsidRPr="00CB73DC">
        <w:t>sudaro</w:t>
      </w:r>
      <w:proofErr w:type="spellEnd"/>
      <w:r w:rsidRPr="00CB73DC">
        <w:t xml:space="preserve"> </w:t>
      </w:r>
      <w:proofErr w:type="spellStart"/>
      <w:r w:rsidRPr="00CB73DC">
        <w:t>bendros</w:t>
      </w:r>
      <w:proofErr w:type="spellEnd"/>
      <w:r w:rsidRPr="00CB73DC">
        <w:t xml:space="preserve"> </w:t>
      </w:r>
      <w:proofErr w:type="spellStart"/>
      <w:r w:rsidRPr="00CB73DC">
        <w:t>veikl</w:t>
      </w:r>
      <w:r w:rsidRPr="00CB73DC">
        <w:rPr>
          <w:color w:val="000000"/>
          <w:lang w:val="lt-LT" w:eastAsia="lt-LT" w:bidi="lt-LT"/>
        </w:rPr>
        <w:t>os</w:t>
      </w:r>
      <w:proofErr w:type="spellEnd"/>
      <w:r w:rsidRPr="00CB73DC">
        <w:rPr>
          <w:color w:val="000000"/>
          <w:lang w:val="lt-LT" w:eastAsia="lt-LT" w:bidi="lt-LT"/>
        </w:rPr>
        <w:t xml:space="preserve"> su vaiku turinys</w:t>
      </w:r>
      <w:r w:rsidRPr="00CB73DC">
        <w:rPr>
          <w:color w:val="000000"/>
          <w:lang w:val="lt-LT" w:eastAsia="lt-LT" w:bidi="lt-LT"/>
        </w:rPr>
        <w:br/>
        <w:t>ir bendros veiklos istorija.</w:t>
      </w:r>
    </w:p>
    <w:p w:rsidR="002D20A8" w:rsidRPr="00CB73DC" w:rsidRDefault="002D20A8" w:rsidP="00753F87">
      <w:pPr>
        <w:pStyle w:val="Bodytext60"/>
        <w:framePr w:w="6653" w:h="2299" w:hRule="exact" w:wrap="none" w:vAnchor="page" w:hAnchor="page" w:x="8401" w:y="6931"/>
        <w:shd w:val="clear" w:color="auto" w:fill="auto"/>
        <w:spacing w:line="422" w:lineRule="exact"/>
        <w:ind w:firstLine="0"/>
        <w:jc w:val="center"/>
      </w:pPr>
      <w:r w:rsidRPr="00CB73DC">
        <w:rPr>
          <w:color w:val="000000"/>
          <w:lang w:val="lt-LT" w:eastAsia="lt-LT" w:bidi="lt-LT"/>
        </w:rPr>
        <w:t>Lietuvos Aklųjų ir Silpnaregių</w:t>
      </w:r>
      <w:r w:rsidRPr="00CB73DC">
        <w:rPr>
          <w:color w:val="000000"/>
          <w:lang w:val="lt-LT" w:eastAsia="lt-LT" w:bidi="lt-LT"/>
        </w:rPr>
        <w:br/>
        <w:t>Ugdymo Centras,</w:t>
      </w:r>
    </w:p>
    <w:p w:rsidR="002D20A8" w:rsidRPr="00CB73DC" w:rsidRDefault="002D20A8" w:rsidP="00753F87">
      <w:pPr>
        <w:pStyle w:val="Bodytext60"/>
        <w:framePr w:w="6653" w:h="2299" w:hRule="exact" w:wrap="none" w:vAnchor="page" w:hAnchor="page" w:x="8401" w:y="6931"/>
        <w:shd w:val="clear" w:color="auto" w:fill="auto"/>
        <w:spacing w:line="422" w:lineRule="exact"/>
        <w:ind w:firstLine="0"/>
        <w:jc w:val="center"/>
      </w:pPr>
      <w:proofErr w:type="spellStart"/>
      <w:r w:rsidRPr="00CB73DC">
        <w:t>Specialiojo</w:t>
      </w:r>
      <w:proofErr w:type="spellEnd"/>
      <w:r w:rsidRPr="00CB73DC">
        <w:t xml:space="preserve"> </w:t>
      </w:r>
      <w:proofErr w:type="spellStart"/>
      <w:r w:rsidRPr="00CB73DC">
        <w:t>ugdymo</w:t>
      </w:r>
      <w:proofErr w:type="spellEnd"/>
      <w:r w:rsidRPr="00CB73DC">
        <w:t xml:space="preserve"> </w:t>
      </w:r>
      <w:proofErr w:type="spellStart"/>
      <w:r w:rsidRPr="00CB73DC">
        <w:t>skyrius</w:t>
      </w:r>
      <w:proofErr w:type="spellEnd"/>
      <w:r w:rsidRPr="00CB73DC">
        <w:rPr>
          <w:color w:val="000000"/>
          <w:lang w:val="lt-LT" w:eastAsia="lt-LT" w:bidi="lt-LT"/>
        </w:rPr>
        <w:br/>
        <w:t xml:space="preserve">Ateities 44, Vilnius </w:t>
      </w:r>
      <w:r w:rsidRPr="00CB73DC">
        <w:rPr>
          <w:color w:val="000000"/>
          <w:lang w:val="lt-LT" w:eastAsia="lt-LT" w:bidi="lt-LT"/>
        </w:rPr>
        <w:br/>
      </w:r>
      <w:r w:rsidRPr="00CB73DC">
        <w:rPr>
          <w:rStyle w:val="Bodytext619ptNotBold"/>
        </w:rPr>
        <w:t>tel.</w:t>
      </w:r>
      <w:r w:rsidRPr="00CB73DC">
        <w:t xml:space="preserve"> 867996596</w:t>
      </w:r>
    </w:p>
    <w:p w:rsidR="007629E3" w:rsidRPr="002D20A8" w:rsidRDefault="007629E3" w:rsidP="009B0AE7">
      <w:pPr>
        <w:jc w:val="both"/>
        <w:rPr>
          <w:lang w:val="en-US"/>
        </w:rPr>
      </w:pPr>
    </w:p>
    <w:sectPr w:rsidR="007629E3" w:rsidRPr="002D20A8" w:rsidSect="002D20A8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A8"/>
    <w:rsid w:val="000B1AB2"/>
    <w:rsid w:val="002D20A8"/>
    <w:rsid w:val="003C3257"/>
    <w:rsid w:val="00405F51"/>
    <w:rsid w:val="00753F87"/>
    <w:rsid w:val="007629E3"/>
    <w:rsid w:val="009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6">
    <w:name w:val="Body text (6)_"/>
    <w:basedOn w:val="Numatytasispastraiposriftas"/>
    <w:link w:val="Bodytext60"/>
    <w:rsid w:val="002D20A8"/>
    <w:rPr>
      <w:rFonts w:ascii="Tahoma" w:eastAsia="Tahoma" w:hAnsi="Tahoma" w:cs="Tahoma"/>
      <w:b/>
      <w:bCs/>
      <w:sz w:val="34"/>
      <w:szCs w:val="34"/>
      <w:shd w:val="clear" w:color="auto" w:fill="FFFFFF"/>
    </w:rPr>
  </w:style>
  <w:style w:type="paragraph" w:customStyle="1" w:styleId="Bodytext60">
    <w:name w:val="Body text (6)"/>
    <w:basedOn w:val="prastasis"/>
    <w:link w:val="Bodytext6"/>
    <w:rsid w:val="002D20A8"/>
    <w:pPr>
      <w:widowControl w:val="0"/>
      <w:shd w:val="clear" w:color="auto" w:fill="FFFFFF"/>
      <w:spacing w:after="0" w:line="427" w:lineRule="exact"/>
      <w:ind w:hanging="600"/>
    </w:pPr>
    <w:rPr>
      <w:rFonts w:ascii="Tahoma" w:eastAsia="Tahoma" w:hAnsi="Tahoma" w:cs="Tahoma"/>
      <w:b/>
      <w:bCs/>
      <w:sz w:val="34"/>
      <w:szCs w:val="34"/>
      <w:lang w:val="en-US"/>
    </w:rPr>
  </w:style>
  <w:style w:type="character" w:customStyle="1" w:styleId="Bodytext8">
    <w:name w:val="Body text (8)_"/>
    <w:basedOn w:val="Numatytasispastraiposriftas"/>
    <w:link w:val="Bodytext80"/>
    <w:rsid w:val="002D20A8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basedOn w:val="Numatytasispastraiposriftas"/>
    <w:link w:val="Heading20"/>
    <w:rsid w:val="002D20A8"/>
    <w:rPr>
      <w:rFonts w:ascii="CordiaUPC" w:eastAsia="CordiaUPC" w:hAnsi="CordiaUPC" w:cs="CordiaUPC"/>
      <w:b/>
      <w:bCs/>
      <w:i/>
      <w:iCs/>
      <w:spacing w:val="-60"/>
      <w:sz w:val="50"/>
      <w:szCs w:val="50"/>
      <w:shd w:val="clear" w:color="auto" w:fill="FFFFFF"/>
    </w:rPr>
  </w:style>
  <w:style w:type="paragraph" w:customStyle="1" w:styleId="Bodytext80">
    <w:name w:val="Body text (8)"/>
    <w:basedOn w:val="prastasis"/>
    <w:link w:val="Bodytext8"/>
    <w:rsid w:val="002D20A8"/>
    <w:pPr>
      <w:widowControl w:val="0"/>
      <w:shd w:val="clear" w:color="auto" w:fill="FFFFFF"/>
      <w:spacing w:after="240" w:line="331" w:lineRule="exact"/>
      <w:jc w:val="center"/>
    </w:pPr>
    <w:rPr>
      <w:rFonts w:ascii="Tahoma" w:eastAsia="Tahoma" w:hAnsi="Tahoma" w:cs="Tahoma"/>
      <w:b/>
      <w:bCs/>
      <w:sz w:val="26"/>
      <w:szCs w:val="26"/>
      <w:lang w:val="en-US"/>
    </w:rPr>
  </w:style>
  <w:style w:type="paragraph" w:customStyle="1" w:styleId="Heading20">
    <w:name w:val="Heading #2"/>
    <w:basedOn w:val="prastasis"/>
    <w:link w:val="Heading2"/>
    <w:rsid w:val="002D20A8"/>
    <w:pPr>
      <w:widowControl w:val="0"/>
      <w:shd w:val="clear" w:color="auto" w:fill="FFFFFF"/>
      <w:spacing w:after="120" w:line="0" w:lineRule="atLeast"/>
      <w:jc w:val="right"/>
      <w:outlineLvl w:val="1"/>
    </w:pPr>
    <w:rPr>
      <w:rFonts w:ascii="CordiaUPC" w:eastAsia="CordiaUPC" w:hAnsi="CordiaUPC" w:cs="CordiaUPC"/>
      <w:b/>
      <w:bCs/>
      <w:i/>
      <w:iCs/>
      <w:spacing w:val="-60"/>
      <w:sz w:val="50"/>
      <w:szCs w:val="50"/>
      <w:lang w:val="en-US"/>
    </w:rPr>
  </w:style>
  <w:style w:type="character" w:customStyle="1" w:styleId="Bodytext8Spacing-1pt">
    <w:name w:val="Body text (8) + Spacing -1 pt"/>
    <w:basedOn w:val="Bodytext8"/>
    <w:rsid w:val="002D20A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lt-LT" w:eastAsia="lt-LT" w:bidi="lt-LT"/>
    </w:rPr>
  </w:style>
  <w:style w:type="character" w:customStyle="1" w:styleId="Bodytext619ptNotBold">
    <w:name w:val="Body text (6) + 19 pt;Not Bold"/>
    <w:basedOn w:val="Bodytext6"/>
    <w:rsid w:val="002D20A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6">
    <w:name w:val="Body text (6)_"/>
    <w:basedOn w:val="Numatytasispastraiposriftas"/>
    <w:link w:val="Bodytext60"/>
    <w:rsid w:val="002D20A8"/>
    <w:rPr>
      <w:rFonts w:ascii="Tahoma" w:eastAsia="Tahoma" w:hAnsi="Tahoma" w:cs="Tahoma"/>
      <w:b/>
      <w:bCs/>
      <w:sz w:val="34"/>
      <w:szCs w:val="34"/>
      <w:shd w:val="clear" w:color="auto" w:fill="FFFFFF"/>
    </w:rPr>
  </w:style>
  <w:style w:type="paragraph" w:customStyle="1" w:styleId="Bodytext60">
    <w:name w:val="Body text (6)"/>
    <w:basedOn w:val="prastasis"/>
    <w:link w:val="Bodytext6"/>
    <w:rsid w:val="002D20A8"/>
    <w:pPr>
      <w:widowControl w:val="0"/>
      <w:shd w:val="clear" w:color="auto" w:fill="FFFFFF"/>
      <w:spacing w:after="0" w:line="427" w:lineRule="exact"/>
      <w:ind w:hanging="600"/>
    </w:pPr>
    <w:rPr>
      <w:rFonts w:ascii="Tahoma" w:eastAsia="Tahoma" w:hAnsi="Tahoma" w:cs="Tahoma"/>
      <w:b/>
      <w:bCs/>
      <w:sz w:val="34"/>
      <w:szCs w:val="34"/>
      <w:lang w:val="en-US"/>
    </w:rPr>
  </w:style>
  <w:style w:type="character" w:customStyle="1" w:styleId="Bodytext8">
    <w:name w:val="Body text (8)_"/>
    <w:basedOn w:val="Numatytasispastraiposriftas"/>
    <w:link w:val="Bodytext80"/>
    <w:rsid w:val="002D20A8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basedOn w:val="Numatytasispastraiposriftas"/>
    <w:link w:val="Heading20"/>
    <w:rsid w:val="002D20A8"/>
    <w:rPr>
      <w:rFonts w:ascii="CordiaUPC" w:eastAsia="CordiaUPC" w:hAnsi="CordiaUPC" w:cs="CordiaUPC"/>
      <w:b/>
      <w:bCs/>
      <w:i/>
      <w:iCs/>
      <w:spacing w:val="-60"/>
      <w:sz w:val="50"/>
      <w:szCs w:val="50"/>
      <w:shd w:val="clear" w:color="auto" w:fill="FFFFFF"/>
    </w:rPr>
  </w:style>
  <w:style w:type="paragraph" w:customStyle="1" w:styleId="Bodytext80">
    <w:name w:val="Body text (8)"/>
    <w:basedOn w:val="prastasis"/>
    <w:link w:val="Bodytext8"/>
    <w:rsid w:val="002D20A8"/>
    <w:pPr>
      <w:widowControl w:val="0"/>
      <w:shd w:val="clear" w:color="auto" w:fill="FFFFFF"/>
      <w:spacing w:after="240" w:line="331" w:lineRule="exact"/>
      <w:jc w:val="center"/>
    </w:pPr>
    <w:rPr>
      <w:rFonts w:ascii="Tahoma" w:eastAsia="Tahoma" w:hAnsi="Tahoma" w:cs="Tahoma"/>
      <w:b/>
      <w:bCs/>
      <w:sz w:val="26"/>
      <w:szCs w:val="26"/>
      <w:lang w:val="en-US"/>
    </w:rPr>
  </w:style>
  <w:style w:type="paragraph" w:customStyle="1" w:styleId="Heading20">
    <w:name w:val="Heading #2"/>
    <w:basedOn w:val="prastasis"/>
    <w:link w:val="Heading2"/>
    <w:rsid w:val="002D20A8"/>
    <w:pPr>
      <w:widowControl w:val="0"/>
      <w:shd w:val="clear" w:color="auto" w:fill="FFFFFF"/>
      <w:spacing w:after="120" w:line="0" w:lineRule="atLeast"/>
      <w:jc w:val="right"/>
      <w:outlineLvl w:val="1"/>
    </w:pPr>
    <w:rPr>
      <w:rFonts w:ascii="CordiaUPC" w:eastAsia="CordiaUPC" w:hAnsi="CordiaUPC" w:cs="CordiaUPC"/>
      <w:b/>
      <w:bCs/>
      <w:i/>
      <w:iCs/>
      <w:spacing w:val="-60"/>
      <w:sz w:val="50"/>
      <w:szCs w:val="50"/>
      <w:lang w:val="en-US"/>
    </w:rPr>
  </w:style>
  <w:style w:type="character" w:customStyle="1" w:styleId="Bodytext8Spacing-1pt">
    <w:name w:val="Body text (8) + Spacing -1 pt"/>
    <w:basedOn w:val="Bodytext8"/>
    <w:rsid w:val="002D20A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lt-LT" w:eastAsia="lt-LT" w:bidi="lt-LT"/>
    </w:rPr>
  </w:style>
  <w:style w:type="character" w:customStyle="1" w:styleId="Bodytext619ptNotBold">
    <w:name w:val="Body text (6) + 19 pt;Not Bold"/>
    <w:basedOn w:val="Bodytext6"/>
    <w:rsid w:val="002D20A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Downloads/media/image2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1595</Words>
  <Characters>910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Domertas Tauras</dc:creator>
  <cp:lastModifiedBy>lasucpk</cp:lastModifiedBy>
  <cp:revision>2</cp:revision>
  <dcterms:created xsi:type="dcterms:W3CDTF">2014-11-06T05:59:00Z</dcterms:created>
  <dcterms:modified xsi:type="dcterms:W3CDTF">2014-11-06T05:59:00Z</dcterms:modified>
</cp:coreProperties>
</file>